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A5" w:rsidRDefault="00D633A5">
      <w:pPr>
        <w:rPr>
          <w:sz w:val="2"/>
          <w:szCs w:val="2"/>
        </w:rPr>
      </w:pPr>
    </w:p>
    <w:p w:rsidR="00D633A5" w:rsidRDefault="00D633A5">
      <w:pPr>
        <w:rPr>
          <w:sz w:val="2"/>
          <w:szCs w:val="2"/>
        </w:rPr>
      </w:pPr>
    </w:p>
    <w:p w:rsidR="00B34249" w:rsidRDefault="00B34249" w:rsidP="00B34249">
      <w:pPr>
        <w:pStyle w:val="40"/>
        <w:shd w:val="clear" w:color="auto" w:fill="auto"/>
        <w:spacing w:before="212"/>
        <w:ind w:left="500" w:right="480" w:firstLine="440"/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34249" w:rsidRPr="00B34249" w:rsidTr="00B34249">
        <w:trPr>
          <w:trHeight w:val="1085"/>
        </w:trPr>
        <w:tc>
          <w:tcPr>
            <w:tcW w:w="4132" w:type="dxa"/>
            <w:hideMark/>
          </w:tcPr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      </w:t>
            </w: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  <w:t>БАШКОРТОСТАН РЕСПУБЛИКАҺЫ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val="be-BY" w:eastAsia="en-US" w:bidi="ar-SA"/>
              </w:rPr>
              <w:t>САЛАУАТ РАЙОНЫ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val="be-BY" w:eastAsia="en-US" w:bidi="ar-SA"/>
              </w:rPr>
              <w:t>МУНИЦИПАЛЬ РАЙОНЫНЫҢ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val="be-BY" w:eastAsia="en-US" w:bidi="ar-SA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noProof/>
                <w:kern w:val="2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44F89D1" wp14:editId="0A66EEF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en-US" w:bidi="ar-SA"/>
              </w:rPr>
              <w:t>РЕСПУБЛИКА БАШКОРТОСТАН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eastAsia="en-US" w:bidi="ar-SA"/>
              </w:rPr>
              <w:t>АДМИНИСТРАЦИЯ  СЕЛЬСКОГО ПОСЕЛЕНИЯ МУРСАЛИМКИНСКИЙ СЕЛЬСОВЕТ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eastAsia="en-US" w:bidi="ar-SA"/>
              </w:rPr>
              <w:t>МУНИЦИПАЛЬНОГО РАЙОНА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b/>
                <w:kern w:val="2"/>
                <w:sz w:val="18"/>
                <w:szCs w:val="18"/>
                <w:lang w:eastAsia="en-US" w:bidi="ar-SA"/>
              </w:rPr>
              <w:t>САЛАВАТСКИЙ РАЙОН</w:t>
            </w:r>
          </w:p>
        </w:tc>
      </w:tr>
      <w:tr w:rsidR="00B34249" w:rsidRPr="00B34249" w:rsidTr="00B34249">
        <w:tc>
          <w:tcPr>
            <w:tcW w:w="4132" w:type="dxa"/>
            <w:hideMark/>
          </w:tcPr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  <w:t>452485 , Мөрсәлим ауылы, Төзөлөш урамы, 15 йорт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B34249" w:rsidRPr="00B34249" w:rsidRDefault="00B34249" w:rsidP="00B34249">
            <w:pPr>
              <w:suppressAutoHyphens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</w:p>
        </w:tc>
        <w:tc>
          <w:tcPr>
            <w:tcW w:w="4140" w:type="dxa"/>
            <w:hideMark/>
          </w:tcPr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  <w:t>452485, с.Мурсалимкино, ул. Строительная , д 15</w:t>
            </w:r>
          </w:p>
          <w:p w:rsidR="00B34249" w:rsidRPr="00B34249" w:rsidRDefault="00B34249" w:rsidP="00B34249">
            <w:pPr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en-US" w:bidi="ar-SA"/>
              </w:rPr>
            </w:pPr>
            <w:r w:rsidRPr="00B34249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be-BY" w:eastAsia="en-US" w:bidi="ar-SA"/>
              </w:rPr>
              <w:t>тел. (34777) 2-43-32, 2-43-65</w:t>
            </w:r>
          </w:p>
        </w:tc>
      </w:tr>
    </w:tbl>
    <w:p w:rsidR="00B34249" w:rsidRPr="00B34249" w:rsidRDefault="00B34249" w:rsidP="00B34249">
      <w:pPr>
        <w:pBdr>
          <w:bottom w:val="single" w:sz="12" w:space="1" w:color="auto"/>
        </w:pBdr>
        <w:suppressAutoHyphens/>
        <w:jc w:val="center"/>
        <w:rPr>
          <w:rFonts w:ascii="Times New Roman" w:eastAsia="DejaVu Sans" w:hAnsi="Times New Roman" w:cs="Times New Roman"/>
          <w:kern w:val="2"/>
          <w:sz w:val="18"/>
          <w:szCs w:val="18"/>
          <w:lang w:eastAsia="en-US" w:bidi="ar-SA"/>
        </w:rPr>
      </w:pPr>
    </w:p>
    <w:p w:rsidR="00B34249" w:rsidRPr="00B34249" w:rsidRDefault="00B34249" w:rsidP="00B34249">
      <w:pPr>
        <w:suppressAutoHyphens/>
        <w:jc w:val="both"/>
        <w:rPr>
          <w:rFonts w:ascii="Times New Roman" w:eastAsia="DejaVu Sans" w:hAnsi="Times New Roman" w:cs="Times New Roman"/>
          <w:b/>
          <w:kern w:val="2"/>
          <w:lang w:eastAsia="en-US" w:bidi="ar-SA"/>
        </w:rPr>
      </w:pPr>
      <w:r w:rsidRPr="00B34249"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Қ А </w:t>
      </w:r>
      <w:proofErr w:type="gramStart"/>
      <w:r w:rsidRPr="00B34249">
        <w:rPr>
          <w:rFonts w:ascii="Times New Roman" w:eastAsia="DejaVu Sans" w:hAnsi="Times New Roman" w:cs="Times New Roman"/>
          <w:b/>
          <w:kern w:val="2"/>
          <w:lang w:eastAsia="en-US" w:bidi="ar-SA"/>
        </w:rPr>
        <w:t>Р</w:t>
      </w:r>
      <w:proofErr w:type="gramEnd"/>
      <w:r w:rsidRPr="00B34249"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 А Р                                                                                ПОСТАНОВЛЕНИЕ</w:t>
      </w:r>
    </w:p>
    <w:p w:rsidR="00B34249" w:rsidRPr="00B34249" w:rsidRDefault="00B34249" w:rsidP="00B34249">
      <w:pPr>
        <w:suppressAutoHyphens/>
        <w:jc w:val="both"/>
        <w:rPr>
          <w:rFonts w:ascii="Times New Roman" w:eastAsia="DejaVu Sans" w:hAnsi="Times New Roman" w:cs="Times New Roman"/>
          <w:b/>
          <w:kern w:val="2"/>
          <w:lang w:eastAsia="en-US" w:bidi="ar-SA"/>
        </w:rPr>
      </w:pPr>
    </w:p>
    <w:p w:rsidR="00B34249" w:rsidRPr="00B34249" w:rsidRDefault="00B34249" w:rsidP="00B34249">
      <w:pPr>
        <w:suppressAutoHyphens/>
        <w:jc w:val="both"/>
        <w:rPr>
          <w:rFonts w:ascii="Times New Roman" w:eastAsia="DejaVu Sans" w:hAnsi="Times New Roman" w:cs="Times New Roman"/>
          <w:b/>
          <w:kern w:val="2"/>
          <w:lang w:eastAsia="en-US" w:bidi="ar-SA"/>
        </w:rPr>
      </w:pPr>
      <w:r w:rsidRPr="00B34249">
        <w:rPr>
          <w:rFonts w:ascii="Times New Roman" w:eastAsia="DejaVu Sans" w:hAnsi="Times New Roman" w:cs="Times New Roman"/>
          <w:b/>
          <w:kern w:val="2"/>
          <w:lang w:eastAsia="en-US" w:bidi="ar-SA"/>
        </w:rPr>
        <w:t>« 29»  декабрь  20</w:t>
      </w:r>
      <w:r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17  </w:t>
      </w:r>
      <w:proofErr w:type="spellStart"/>
      <w:r>
        <w:rPr>
          <w:rFonts w:ascii="Times New Roman" w:eastAsia="DejaVu Sans" w:hAnsi="Times New Roman" w:cs="Times New Roman"/>
          <w:b/>
          <w:kern w:val="2"/>
          <w:lang w:eastAsia="en-US" w:bidi="ar-SA"/>
        </w:rPr>
        <w:t>йыл</w:t>
      </w:r>
      <w:proofErr w:type="spellEnd"/>
      <w:r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                    № 175</w:t>
      </w:r>
      <w:r w:rsidRPr="00B34249"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                 « 29»  декабря  2017  года</w:t>
      </w:r>
    </w:p>
    <w:p w:rsidR="00B34249" w:rsidRDefault="00B34249" w:rsidP="00B34249">
      <w:pPr>
        <w:pStyle w:val="40"/>
        <w:shd w:val="clear" w:color="auto" w:fill="auto"/>
        <w:spacing w:before="212"/>
        <w:ind w:left="500" w:right="480" w:firstLine="440"/>
      </w:pPr>
    </w:p>
    <w:p w:rsidR="00D633A5" w:rsidRDefault="00B34249" w:rsidP="00B34249">
      <w:pPr>
        <w:pStyle w:val="40"/>
        <w:shd w:val="clear" w:color="auto" w:fill="auto"/>
        <w:spacing w:before="212"/>
        <w:ind w:left="500" w:right="480" w:firstLine="440"/>
        <w:rPr>
          <w:b w:val="0"/>
        </w:rPr>
      </w:pPr>
      <w:r w:rsidRPr="00B34249">
        <w:rPr>
          <w:b w:val="0"/>
        </w:rPr>
        <w:t xml:space="preserve">Об утверждении перечня первичных средств пожаротушения и противопожарного инвентаря в местах общественного пользования населенных пунктов сельского поселения </w:t>
      </w:r>
      <w:proofErr w:type="spellStart"/>
      <w:r w:rsidRPr="00B34249">
        <w:rPr>
          <w:b w:val="0"/>
        </w:rPr>
        <w:t>Мурсалимкинский</w:t>
      </w:r>
      <w:proofErr w:type="spellEnd"/>
      <w:r w:rsidRPr="00B34249">
        <w:rPr>
          <w:b w:val="0"/>
        </w:rPr>
        <w:t xml:space="preserve"> сельсовет  муниципального района </w:t>
      </w:r>
      <w:proofErr w:type="spellStart"/>
      <w:r w:rsidRPr="00B34249">
        <w:rPr>
          <w:b w:val="0"/>
        </w:rPr>
        <w:t>Салаватский</w:t>
      </w:r>
      <w:proofErr w:type="spellEnd"/>
      <w:r w:rsidRPr="00B34249">
        <w:rPr>
          <w:b w:val="0"/>
        </w:rPr>
        <w:t xml:space="preserve"> район Республики Башкортостан</w:t>
      </w:r>
    </w:p>
    <w:p w:rsidR="00B34249" w:rsidRPr="00B34249" w:rsidRDefault="00B34249" w:rsidP="00B34249">
      <w:pPr>
        <w:pStyle w:val="40"/>
        <w:shd w:val="clear" w:color="auto" w:fill="auto"/>
        <w:spacing w:before="212"/>
        <w:ind w:left="500" w:right="480" w:firstLine="440"/>
        <w:rPr>
          <w:b w:val="0"/>
        </w:rPr>
      </w:pPr>
    </w:p>
    <w:p w:rsidR="00D633A5" w:rsidRDefault="00B34249">
      <w:pPr>
        <w:pStyle w:val="20"/>
        <w:shd w:val="clear" w:color="auto" w:fill="auto"/>
        <w:spacing w:before="0"/>
        <w:ind w:firstLine="700"/>
      </w:pPr>
      <w:proofErr w:type="gramStart"/>
      <w: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Федеральными Законами от 21 декабря 1994 года № 69-ФЗ «О пожарной безопасности», Правилами противопожарного режима в Российской Федерации, утверждённым постановлением Правительства Российской Федерации от 25 апреля 2012 года №390 «О противопожарном режиме», в целях обеспечения пожарной безопасности на территории сельского поселения </w:t>
      </w:r>
      <w:proofErr w:type="spellStart"/>
      <w:r>
        <w:t>Мурсалимкинский</w:t>
      </w:r>
      <w:proofErr w:type="spellEnd"/>
      <w:r>
        <w:t xml:space="preserve"> сельсовет</w:t>
      </w:r>
      <w:proofErr w:type="gramEnd"/>
      <w:r>
        <w:t xml:space="preserve">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Башкортостан, </w:t>
      </w:r>
      <w:r>
        <w:rPr>
          <w:rStyle w:val="23pt0"/>
        </w:rPr>
        <w:t>постановляю:</w:t>
      </w:r>
    </w:p>
    <w:p w:rsidR="00D633A5" w:rsidRDefault="00B34249">
      <w:pPr>
        <w:pStyle w:val="20"/>
        <w:numPr>
          <w:ilvl w:val="0"/>
          <w:numId w:val="1"/>
        </w:numPr>
        <w:shd w:val="clear" w:color="auto" w:fill="auto"/>
        <w:tabs>
          <w:tab w:val="left" w:pos="1212"/>
        </w:tabs>
        <w:spacing w:before="0"/>
        <w:ind w:firstLine="700"/>
      </w:pPr>
      <w:r>
        <w:t>Утвердить перечень первичных средств пожаротушения и</w:t>
      </w:r>
    </w:p>
    <w:p w:rsidR="00D633A5" w:rsidRDefault="00B34249" w:rsidP="00B34249">
      <w:pPr>
        <w:pStyle w:val="20"/>
        <w:shd w:val="clear" w:color="auto" w:fill="auto"/>
        <w:tabs>
          <w:tab w:val="left" w:pos="1212"/>
          <w:tab w:val="left" w:pos="7888"/>
        </w:tabs>
        <w:spacing w:before="0"/>
      </w:pPr>
      <w:r>
        <w:t xml:space="preserve">противопожарного инвентаря в местах общественного пользования населенных пунктов сельского поселения </w:t>
      </w:r>
      <w:proofErr w:type="spellStart"/>
      <w:r>
        <w:t>Мурсалимкинский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 (приложение).</w:t>
      </w:r>
    </w:p>
    <w:p w:rsidR="00D633A5" w:rsidRDefault="00B34249">
      <w:pPr>
        <w:pStyle w:val="20"/>
        <w:numPr>
          <w:ilvl w:val="0"/>
          <w:numId w:val="1"/>
        </w:numPr>
        <w:shd w:val="clear" w:color="auto" w:fill="auto"/>
        <w:tabs>
          <w:tab w:val="left" w:pos="969"/>
        </w:tabs>
        <w:spacing w:before="0"/>
        <w:ind w:firstLine="700"/>
      </w:pPr>
      <w:r>
        <w:t>Рекомендовать руководителям предприятий, организаций и учреждений независимо от форм собственности, обеспечить наличие первичных средств пожаротушения и противопожарного инвентаря в соответствии с правилами пожарной безопасности и настоящим перечнем (по согласованию).</w:t>
      </w:r>
    </w:p>
    <w:p w:rsidR="00D633A5" w:rsidRDefault="00B34249">
      <w:pPr>
        <w:pStyle w:val="20"/>
        <w:numPr>
          <w:ilvl w:val="0"/>
          <w:numId w:val="2"/>
        </w:numPr>
        <w:shd w:val="clear" w:color="auto" w:fill="auto"/>
        <w:tabs>
          <w:tab w:val="left" w:pos="890"/>
        </w:tabs>
        <w:spacing w:before="0" w:line="461" w:lineRule="exact"/>
        <w:ind w:firstLine="700"/>
      </w:pPr>
      <w:r>
        <w:t xml:space="preserve">определить лицо, ответственное за приобретение, ремонт, сохранность и готовность к действию первичных средств пожаротушения и противопожарного </w:t>
      </w:r>
      <w:r>
        <w:lastRenderedPageBreak/>
        <w:t>инвентаря.</w:t>
      </w:r>
    </w:p>
    <w:p w:rsidR="00D633A5" w:rsidRDefault="00B34249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461" w:lineRule="exact"/>
        <w:ind w:firstLine="700"/>
      </w:pPr>
      <w:r>
        <w:t>Первичные средства пожаротушения и противопожарный инвентарь разместить в пожарных щитах с наружной стороны зданий и сооружений:</w:t>
      </w:r>
    </w:p>
    <w:p w:rsidR="00D633A5" w:rsidRDefault="00B34249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line="461" w:lineRule="exact"/>
        <w:ind w:firstLine="700"/>
      </w:pPr>
      <w:r>
        <w:t>на пожарных щитах указать номера вызовов (01 или 112);</w:t>
      </w:r>
    </w:p>
    <w:p w:rsidR="00D633A5" w:rsidRDefault="00B34249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461" w:lineRule="exact"/>
        <w:ind w:firstLine="700"/>
      </w:pPr>
      <w:r>
        <w:t>обеспечить доступность первичных средств пожаротушения и противопожарного инвентаря;</w:t>
      </w:r>
    </w:p>
    <w:p w:rsidR="00D633A5" w:rsidRDefault="00B34249">
      <w:pPr>
        <w:pStyle w:val="20"/>
        <w:numPr>
          <w:ilvl w:val="0"/>
          <w:numId w:val="2"/>
        </w:numPr>
        <w:shd w:val="clear" w:color="auto" w:fill="auto"/>
        <w:tabs>
          <w:tab w:val="left" w:pos="890"/>
        </w:tabs>
        <w:spacing w:before="0" w:line="461" w:lineRule="exact"/>
        <w:ind w:firstLine="700"/>
      </w:pPr>
      <w:r>
        <w:t>первичные средства пожаротушения содержать в исправном состоянии в соответствие с паспортными данными на них. Не допускать использование средств пожаротушения, не имеющих соответствующих сертификатов;</w:t>
      </w:r>
    </w:p>
    <w:p w:rsidR="00D633A5" w:rsidRDefault="00B34249">
      <w:pPr>
        <w:pStyle w:val="20"/>
        <w:numPr>
          <w:ilvl w:val="0"/>
          <w:numId w:val="2"/>
        </w:numPr>
        <w:shd w:val="clear" w:color="auto" w:fill="auto"/>
        <w:tabs>
          <w:tab w:val="left" w:pos="890"/>
        </w:tabs>
        <w:spacing w:before="0" w:line="461" w:lineRule="exact"/>
        <w:ind w:firstLine="700"/>
      </w:pPr>
      <w:r>
        <w:t>не допускать первичных средств пожаротушения и противопожарного инвентаря не по назначению.</w:t>
      </w:r>
    </w:p>
    <w:p w:rsidR="00D633A5" w:rsidRDefault="00B34249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461" w:lineRule="exact"/>
        <w:ind w:firstLine="700"/>
      </w:pPr>
      <w:proofErr w:type="gramStart"/>
      <w:r>
        <w:t>Разместить</w:t>
      </w:r>
      <w:proofErr w:type="gramEnd"/>
      <w:r>
        <w:t xml:space="preserve"> данное постановление на официальном сайте сельского поселения.</w:t>
      </w:r>
    </w:p>
    <w:p w:rsidR="00D633A5" w:rsidRDefault="00B34249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628" w:line="461" w:lineRule="exact"/>
        <w:ind w:firstLine="70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B01682" w:rsidRDefault="00B01682" w:rsidP="00B01682">
      <w:pPr>
        <w:pStyle w:val="20"/>
        <w:shd w:val="clear" w:color="auto" w:fill="auto"/>
        <w:tabs>
          <w:tab w:val="left" w:pos="994"/>
        </w:tabs>
        <w:spacing w:before="0" w:after="628" w:line="461" w:lineRule="exact"/>
      </w:pPr>
    </w:p>
    <w:p w:rsidR="00B01682" w:rsidRDefault="00B01682" w:rsidP="00B01682">
      <w:pPr>
        <w:pStyle w:val="20"/>
        <w:shd w:val="clear" w:color="auto" w:fill="auto"/>
        <w:tabs>
          <w:tab w:val="left" w:pos="994"/>
        </w:tabs>
        <w:spacing w:before="0" w:after="628" w:line="461" w:lineRule="exact"/>
      </w:pPr>
      <w:r>
        <w:t>Глава сельского поселения                                            А.Я. Садыков</w:t>
      </w:r>
      <w:bookmarkStart w:id="0" w:name="_GoBack"/>
      <w:bookmarkEnd w:id="0"/>
    </w:p>
    <w:p w:rsidR="00D633A5" w:rsidRDefault="00D633A5">
      <w:pPr>
        <w:framePr w:h="2242" w:wrap="notBeside" w:vAnchor="text" w:hAnchor="text" w:xAlign="center" w:y="1"/>
        <w:jc w:val="center"/>
        <w:rPr>
          <w:sz w:val="2"/>
          <w:szCs w:val="2"/>
        </w:rPr>
      </w:pPr>
    </w:p>
    <w:p w:rsidR="00D633A5" w:rsidRDefault="00D633A5">
      <w:pPr>
        <w:rPr>
          <w:sz w:val="2"/>
          <w:szCs w:val="2"/>
        </w:rPr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B34249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</w:p>
    <w:p w:rsidR="00D633A5" w:rsidRDefault="00B34249">
      <w:pPr>
        <w:pStyle w:val="60"/>
        <w:shd w:val="clear" w:color="auto" w:fill="auto"/>
        <w:tabs>
          <w:tab w:val="left" w:leader="underscore" w:pos="6506"/>
          <w:tab w:val="left" w:leader="underscore" w:pos="9232"/>
        </w:tabs>
        <w:spacing w:after="591"/>
        <w:ind w:left="5680"/>
      </w:pPr>
      <w:r>
        <w:t xml:space="preserve">Приложение к постановлению </w:t>
      </w:r>
    </w:p>
    <w:p w:rsidR="00D633A5" w:rsidRDefault="00B34249">
      <w:pPr>
        <w:pStyle w:val="40"/>
        <w:shd w:val="clear" w:color="auto" w:fill="auto"/>
        <w:spacing w:before="0" w:after="312"/>
        <w:ind w:left="40"/>
        <w:jc w:val="center"/>
      </w:pPr>
      <w:r>
        <w:t>Перечень первичных средств пожаротушения и противопожарного</w:t>
      </w:r>
      <w:r>
        <w:br/>
        <w:t>инвентаря в местах общественного пользования населенных пунктов</w:t>
      </w:r>
      <w:r>
        <w:br/>
        <w:t xml:space="preserve"> сельского  поселения </w:t>
      </w:r>
      <w:proofErr w:type="spellStart"/>
      <w:r>
        <w:t>Муцрсалимкинский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D633A5" w:rsidRDefault="00B34249">
      <w:pPr>
        <w:pStyle w:val="20"/>
        <w:shd w:val="clear" w:color="auto" w:fill="auto"/>
        <w:spacing w:before="0" w:after="435" w:line="260" w:lineRule="exact"/>
        <w:ind w:left="40"/>
        <w:jc w:val="center"/>
      </w:pPr>
      <w:r>
        <w:t>Средства пожаротушения, противопожарный инвентарь: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29"/>
        </w:tabs>
        <w:spacing w:before="0"/>
        <w:ind w:firstLine="680"/>
      </w:pPr>
      <w:r>
        <w:t>ящик с песком;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680"/>
      </w:pPr>
      <w:r>
        <w:t>емкость с водой;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680"/>
      </w:pPr>
      <w:r>
        <w:t>ведро;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80"/>
      </w:pPr>
      <w:r>
        <w:t>лопата;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80"/>
      </w:pPr>
      <w:r>
        <w:t>багор;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80"/>
      </w:pPr>
      <w:r>
        <w:t>грабли;</w:t>
      </w:r>
    </w:p>
    <w:p w:rsidR="00D633A5" w:rsidRDefault="00B34249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416"/>
        <w:ind w:firstLine="680"/>
      </w:pPr>
      <w:r>
        <w:t>огнетушители.</w:t>
      </w:r>
    </w:p>
    <w:p w:rsidR="00D633A5" w:rsidRDefault="00B34249">
      <w:pPr>
        <w:pStyle w:val="20"/>
        <w:shd w:val="clear" w:color="auto" w:fill="auto"/>
        <w:spacing w:before="0" w:line="461" w:lineRule="exact"/>
        <w:ind w:firstLine="680"/>
      </w:pPr>
      <w:r>
        <w:t>Примечания:</w:t>
      </w:r>
    </w:p>
    <w:p w:rsidR="00D633A5" w:rsidRDefault="00B34249">
      <w:pPr>
        <w:pStyle w:val="20"/>
        <w:numPr>
          <w:ilvl w:val="0"/>
          <w:numId w:val="4"/>
        </w:numPr>
        <w:shd w:val="clear" w:color="auto" w:fill="auto"/>
        <w:tabs>
          <w:tab w:val="left" w:pos="1021"/>
        </w:tabs>
        <w:spacing w:before="0" w:line="461" w:lineRule="exact"/>
        <w:ind w:firstLine="680"/>
      </w:pPr>
      <w:r>
        <w:t>Емкость с водой должна иметь объем не менее 200 л и комплектоваться ведрами. Устанавливается в весенний, летний и осенний периоды года.</w:t>
      </w:r>
    </w:p>
    <w:p w:rsidR="00D633A5" w:rsidRDefault="00B34249">
      <w:pPr>
        <w:pStyle w:val="2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461" w:lineRule="exact"/>
        <w:ind w:firstLine="680"/>
      </w:pPr>
      <w:r>
        <w:t xml:space="preserve">Ящик с песком должен иметь объем не менее 0,1 м(3) и комплектоваться </w:t>
      </w:r>
      <w:r>
        <w:lastRenderedPageBreak/>
        <w:t>совковой лопатой. Конструкция ящика должна обеспечивать удобство извлечения песка и исключать попадание осадков.</w:t>
      </w:r>
    </w:p>
    <w:sectPr w:rsidR="00D633A5">
      <w:type w:val="continuous"/>
      <w:pgSz w:w="11900" w:h="16840"/>
      <w:pgMar w:top="883" w:right="834" w:bottom="964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9B" w:rsidRDefault="009B2A9B">
      <w:r>
        <w:separator/>
      </w:r>
    </w:p>
  </w:endnote>
  <w:endnote w:type="continuationSeparator" w:id="0">
    <w:p w:rsidR="009B2A9B" w:rsidRDefault="009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9B" w:rsidRDefault="009B2A9B"/>
  </w:footnote>
  <w:footnote w:type="continuationSeparator" w:id="0">
    <w:p w:rsidR="009B2A9B" w:rsidRDefault="009B2A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4B2"/>
    <w:multiLevelType w:val="multilevel"/>
    <w:tmpl w:val="D5D86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03DE1"/>
    <w:multiLevelType w:val="multilevel"/>
    <w:tmpl w:val="20F0E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892FA1"/>
    <w:multiLevelType w:val="multilevel"/>
    <w:tmpl w:val="F8A20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E16ED2"/>
    <w:multiLevelType w:val="multilevel"/>
    <w:tmpl w:val="A0929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33A5"/>
    <w:rsid w:val="009B2A9B"/>
    <w:rsid w:val="00B01682"/>
    <w:rsid w:val="00B34249"/>
    <w:rsid w:val="00D633A5"/>
    <w:rsid w:val="00E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0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6pt">
    <w:name w:val="Основной текст (5) + 6 pt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5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5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900" w:line="173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60" w:line="264" w:lineRule="exact"/>
      <w:ind w:firstLine="56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3424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24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3</cp:revision>
  <cp:lastPrinted>2018-05-10T08:18:00Z</cp:lastPrinted>
  <dcterms:created xsi:type="dcterms:W3CDTF">2018-05-10T07:56:00Z</dcterms:created>
  <dcterms:modified xsi:type="dcterms:W3CDTF">2018-05-10T09:06:00Z</dcterms:modified>
</cp:coreProperties>
</file>