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3C17B2" w:rsidTr="00090D6C">
        <w:trPr>
          <w:trHeight w:val="1085"/>
        </w:trPr>
        <w:tc>
          <w:tcPr>
            <w:tcW w:w="4132" w:type="dxa"/>
            <w:hideMark/>
          </w:tcPr>
          <w:p w:rsidR="003C17B2" w:rsidRDefault="003C17B2" w:rsidP="00090D6C">
            <w:pPr>
              <w:jc w:val="center"/>
              <w:rPr>
                <w:sz w:val="18"/>
                <w:szCs w:val="18"/>
                <w:lang w:val="be-BY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3C17B2" w:rsidRDefault="003C17B2" w:rsidP="00090D6C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САЛАУАТ РАЙОНЫ</w:t>
            </w:r>
          </w:p>
          <w:p w:rsidR="003C17B2" w:rsidRDefault="003C17B2" w:rsidP="00090D6C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3C17B2" w:rsidRDefault="003C17B2" w:rsidP="00090D6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3C17B2" w:rsidRDefault="003C17B2" w:rsidP="00090D6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3C17B2" w:rsidRDefault="003C17B2" w:rsidP="00090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3C17B2" w:rsidRDefault="003C17B2" w:rsidP="00090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3C17B2" w:rsidRDefault="003C17B2" w:rsidP="00090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МУНИЦИПАЛЬНОГО РАЙОНА</w:t>
            </w:r>
          </w:p>
          <w:p w:rsidR="003C17B2" w:rsidRDefault="003C17B2" w:rsidP="00090D6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САЛАВАТСКИЙ РАЙОН</w:t>
            </w:r>
          </w:p>
        </w:tc>
      </w:tr>
      <w:tr w:rsidR="003C17B2" w:rsidTr="00090D6C">
        <w:tc>
          <w:tcPr>
            <w:tcW w:w="4132" w:type="dxa"/>
            <w:hideMark/>
          </w:tcPr>
          <w:p w:rsidR="003C17B2" w:rsidRDefault="003C17B2" w:rsidP="00090D6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452485 , Мөрсәлим ауылы, Төзөүселәр урамы, 15 йорт</w:t>
            </w:r>
          </w:p>
          <w:p w:rsidR="003C17B2" w:rsidRDefault="003C17B2" w:rsidP="00090D6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3C17B2" w:rsidRDefault="003C17B2" w:rsidP="00090D6C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hideMark/>
          </w:tcPr>
          <w:p w:rsidR="003C17B2" w:rsidRDefault="003C17B2" w:rsidP="00090D6C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3C17B2" w:rsidRDefault="003C17B2" w:rsidP="00090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3C17B2" w:rsidRDefault="003C17B2" w:rsidP="003C17B2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:rsidR="003C17B2" w:rsidRDefault="003C17B2" w:rsidP="003C17B2">
      <w:pPr>
        <w:jc w:val="both"/>
        <w:rPr>
          <w:b/>
        </w:rPr>
      </w:pPr>
      <w:r>
        <w:rPr>
          <w:b/>
        </w:rPr>
        <w:t>Қ А Р А Р                                                                                ПОСТАНОВЛЕНИЕ</w:t>
      </w:r>
    </w:p>
    <w:p w:rsidR="003C17B2" w:rsidRDefault="003C17B2" w:rsidP="003C17B2">
      <w:pPr>
        <w:jc w:val="both"/>
        <w:rPr>
          <w:b/>
        </w:rPr>
      </w:pPr>
    </w:p>
    <w:p w:rsidR="003C17B2" w:rsidRDefault="003C17B2" w:rsidP="003C17B2">
      <w:pPr>
        <w:jc w:val="both"/>
        <w:rPr>
          <w:b/>
        </w:rPr>
      </w:pPr>
      <w:r>
        <w:rPr>
          <w:b/>
        </w:rPr>
        <w:t xml:space="preserve">«31»  декабрь  2015  </w:t>
      </w:r>
      <w:proofErr w:type="spellStart"/>
      <w:r>
        <w:rPr>
          <w:b/>
        </w:rPr>
        <w:t>йы</w:t>
      </w:r>
      <w:r w:rsidR="008300D8">
        <w:rPr>
          <w:b/>
        </w:rPr>
        <w:t>л</w:t>
      </w:r>
      <w:proofErr w:type="spellEnd"/>
      <w:r w:rsidR="008300D8">
        <w:rPr>
          <w:b/>
        </w:rPr>
        <w:t xml:space="preserve">                         №  117</w:t>
      </w:r>
      <w:r>
        <w:rPr>
          <w:b/>
        </w:rPr>
        <w:t xml:space="preserve">                       « 31 » декабря 2015  года</w:t>
      </w:r>
    </w:p>
    <w:p w:rsidR="003C17B2" w:rsidRDefault="003C17B2" w:rsidP="003C17B2">
      <w:pPr>
        <w:jc w:val="both"/>
        <w:rPr>
          <w:b/>
        </w:rPr>
      </w:pPr>
    </w:p>
    <w:p w:rsidR="003C17B2" w:rsidRDefault="003C17B2" w:rsidP="003C17B2">
      <w:pPr>
        <w:jc w:val="both"/>
        <w:rPr>
          <w:b/>
        </w:rPr>
      </w:pPr>
    </w:p>
    <w:p w:rsidR="003C17B2" w:rsidRPr="00346FCB" w:rsidRDefault="003C17B2" w:rsidP="003C17B2">
      <w:pPr>
        <w:rPr>
          <w:sz w:val="28"/>
          <w:szCs w:val="28"/>
        </w:rPr>
      </w:pPr>
    </w:p>
    <w:p w:rsidR="003C17B2" w:rsidRPr="00346FCB" w:rsidRDefault="003C17B2" w:rsidP="003C17B2">
      <w:pPr>
        <w:ind w:firstLine="709"/>
        <w:jc w:val="both"/>
        <w:outlineLvl w:val="0"/>
        <w:rPr>
          <w:sz w:val="28"/>
          <w:szCs w:val="28"/>
        </w:rPr>
      </w:pPr>
      <w:r w:rsidRPr="00346FCB">
        <w:rPr>
          <w:sz w:val="28"/>
          <w:szCs w:val="28"/>
        </w:rPr>
        <w:t xml:space="preserve">Во исполнение требований Федерального закона от </w:t>
      </w:r>
      <w:r w:rsidR="008300D8">
        <w:rPr>
          <w:sz w:val="28"/>
          <w:szCs w:val="28"/>
        </w:rPr>
        <w:t>27.07.2010 года</w:t>
      </w:r>
      <w:r w:rsidRPr="00346FCB">
        <w:rPr>
          <w:sz w:val="28"/>
          <w:szCs w:val="28"/>
        </w:rPr>
        <w:t xml:space="preserve"> №</w:t>
      </w:r>
      <w:r w:rsidR="008300D8">
        <w:rPr>
          <w:sz w:val="28"/>
          <w:szCs w:val="28"/>
        </w:rPr>
        <w:t>190</w:t>
      </w:r>
      <w:r w:rsidRPr="00346FCB">
        <w:rPr>
          <w:sz w:val="28"/>
          <w:szCs w:val="28"/>
        </w:rPr>
        <w:t xml:space="preserve">-ФЗ «О </w:t>
      </w:r>
      <w:r w:rsidR="008300D8">
        <w:rPr>
          <w:sz w:val="28"/>
          <w:szCs w:val="28"/>
        </w:rPr>
        <w:t>теплоснабжении</w:t>
      </w:r>
      <w:r w:rsidRPr="00346FCB">
        <w:rPr>
          <w:sz w:val="28"/>
          <w:szCs w:val="28"/>
        </w:rPr>
        <w:t xml:space="preserve">», постановления Правительства Российской Федерации от </w:t>
      </w:r>
      <w:r w:rsidR="008300D8">
        <w:rPr>
          <w:sz w:val="28"/>
          <w:szCs w:val="28"/>
        </w:rPr>
        <w:t>22.02.2012 года № 154 «О требованиях к схемам теплоснабжения, порядка их разработки и утверждения</w:t>
      </w:r>
      <w:r>
        <w:rPr>
          <w:sz w:val="28"/>
          <w:szCs w:val="28"/>
        </w:rPr>
        <w:t>» А</w:t>
      </w:r>
      <w:r w:rsidRPr="00346FCB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сельского поселения Мурсалимкинский</w:t>
      </w:r>
      <w:r w:rsidRPr="00346FCB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3C17B2" w:rsidRPr="00346FCB" w:rsidRDefault="003C17B2" w:rsidP="003C17B2">
      <w:pPr>
        <w:jc w:val="both"/>
        <w:rPr>
          <w:sz w:val="28"/>
          <w:szCs w:val="28"/>
        </w:rPr>
      </w:pPr>
      <w:r w:rsidRPr="00346FCB">
        <w:rPr>
          <w:sz w:val="28"/>
          <w:szCs w:val="28"/>
        </w:rPr>
        <w:t xml:space="preserve">ПОСТАНОВЛЯЕТ: </w:t>
      </w:r>
    </w:p>
    <w:p w:rsidR="003C17B2" w:rsidRPr="00346FCB" w:rsidRDefault="003C17B2" w:rsidP="003C17B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6FCB">
        <w:rPr>
          <w:rFonts w:ascii="Times New Roman" w:hAnsi="Times New Roman"/>
          <w:sz w:val="28"/>
          <w:szCs w:val="28"/>
        </w:rPr>
        <w:t xml:space="preserve">Провести ежегодную актуализацию Схемы </w:t>
      </w:r>
      <w:r w:rsidR="008300D8">
        <w:rPr>
          <w:rFonts w:ascii="Times New Roman" w:hAnsi="Times New Roman"/>
          <w:sz w:val="28"/>
          <w:szCs w:val="28"/>
        </w:rPr>
        <w:t>теплоснабжения</w:t>
      </w:r>
      <w:r w:rsidRPr="00346F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Мурсалимкинский</w:t>
      </w:r>
      <w:r w:rsidRPr="00346FCB">
        <w:rPr>
          <w:rFonts w:ascii="Times New Roman" w:hAnsi="Times New Roman"/>
          <w:sz w:val="28"/>
          <w:szCs w:val="28"/>
        </w:rPr>
        <w:t xml:space="preserve"> сельсовет  муниципального района Салаватский сельсовет Республики Башкортостан на 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FC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Pr="00346FCB">
        <w:rPr>
          <w:rFonts w:ascii="Times New Roman" w:hAnsi="Times New Roman"/>
          <w:sz w:val="28"/>
          <w:szCs w:val="28"/>
        </w:rPr>
        <w:t>.</w:t>
      </w:r>
    </w:p>
    <w:p w:rsidR="003C17B2" w:rsidRPr="00346FCB" w:rsidRDefault="003C17B2" w:rsidP="003C17B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6FCB">
        <w:rPr>
          <w:rFonts w:ascii="Times New Roman" w:hAnsi="Times New Roman"/>
          <w:sz w:val="28"/>
          <w:szCs w:val="28"/>
        </w:rPr>
        <w:t xml:space="preserve">Разместить в установленном порядке уведомление о проведении ежегодной актуализации Схемы </w:t>
      </w:r>
      <w:r w:rsidR="008300D8">
        <w:rPr>
          <w:rFonts w:ascii="Times New Roman" w:hAnsi="Times New Roman"/>
          <w:sz w:val="28"/>
          <w:szCs w:val="28"/>
        </w:rPr>
        <w:t>теплоснабжения</w:t>
      </w:r>
      <w:r w:rsidRPr="00346F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Мурсалимкинский</w:t>
      </w:r>
      <w:r w:rsidRPr="00346FCB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сельсовет Республики Башкортостан на 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FC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 на информационном стенде  А</w:t>
      </w:r>
      <w:r w:rsidRPr="00346FCB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сельского поселения Мурсалимкинский</w:t>
      </w:r>
      <w:r w:rsidRPr="00346FCB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 район Республики Башкортостан по адресу: Республика Башкортостан,</w:t>
      </w:r>
      <w:r>
        <w:rPr>
          <w:rFonts w:ascii="Times New Roman" w:hAnsi="Times New Roman"/>
          <w:sz w:val="28"/>
          <w:szCs w:val="28"/>
        </w:rPr>
        <w:t xml:space="preserve"> Салаватский  район с. Мурсалимкино, ул. Строительная</w:t>
      </w:r>
      <w:r w:rsidRPr="00346FCB">
        <w:rPr>
          <w:rFonts w:ascii="Times New Roman" w:hAnsi="Times New Roman"/>
          <w:sz w:val="28"/>
          <w:szCs w:val="28"/>
        </w:rPr>
        <w:t>, д.1</w:t>
      </w:r>
      <w:r>
        <w:rPr>
          <w:rFonts w:ascii="Times New Roman" w:hAnsi="Times New Roman"/>
          <w:sz w:val="28"/>
          <w:szCs w:val="28"/>
        </w:rPr>
        <w:t>5</w:t>
      </w:r>
      <w:r w:rsidRPr="00346FCB">
        <w:rPr>
          <w:rFonts w:ascii="Times New Roman" w:hAnsi="Times New Roman"/>
          <w:sz w:val="28"/>
          <w:szCs w:val="28"/>
        </w:rPr>
        <w:t xml:space="preserve"> и на  официальном сайте администрации  </w:t>
      </w:r>
      <w:r>
        <w:rPr>
          <w:rFonts w:ascii="Times New Roman" w:hAnsi="Times New Roman"/>
          <w:sz w:val="28"/>
          <w:szCs w:val="28"/>
        </w:rPr>
        <w:t>сельского поселения Мурсалимкинский</w:t>
      </w:r>
      <w:r w:rsidRPr="00346FCB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</w:t>
      </w:r>
      <w:r>
        <w:rPr>
          <w:rFonts w:ascii="Times New Roman" w:hAnsi="Times New Roman"/>
          <w:sz w:val="28"/>
          <w:szCs w:val="28"/>
        </w:rPr>
        <w:t>район</w:t>
      </w:r>
      <w:r w:rsidRPr="00346FCB">
        <w:rPr>
          <w:rFonts w:ascii="Times New Roman" w:hAnsi="Times New Roman"/>
          <w:sz w:val="28"/>
          <w:szCs w:val="28"/>
        </w:rPr>
        <w:t xml:space="preserve"> </w:t>
      </w:r>
      <w:r w:rsidRPr="00346FCB">
        <w:rPr>
          <w:rFonts w:ascii="Times New Roman" w:hAnsi="Times New Roman"/>
          <w:bCs/>
          <w:color w:val="000000"/>
          <w:sz w:val="28"/>
          <w:szCs w:val="28"/>
          <w:lang w:eastAsia="ar-SA"/>
        </w:rPr>
        <w:t>Республики Башкортостан по адресу</w:t>
      </w:r>
      <w:r w:rsidRPr="00346FCB">
        <w:rPr>
          <w:rFonts w:ascii="Times New Roman" w:hAnsi="Times New Roman"/>
          <w:bCs/>
          <w:sz w:val="28"/>
          <w:szCs w:val="28"/>
          <w:lang w:eastAsia="ar-SA"/>
        </w:rPr>
        <w:t>:</w:t>
      </w:r>
      <w:r w:rsidRPr="00346FCB">
        <w:rPr>
          <w:rFonts w:ascii="Times New Roman" w:hAnsi="Times New Roman"/>
          <w:sz w:val="28"/>
          <w:szCs w:val="28"/>
        </w:rPr>
        <w:t xml:space="preserve">  </w:t>
      </w:r>
      <w:r w:rsidRPr="000530C1">
        <w:rPr>
          <w:rFonts w:ascii="Times New Roman" w:hAnsi="Times New Roman"/>
          <w:color w:val="000000"/>
          <w:sz w:val="28"/>
          <w:szCs w:val="28"/>
        </w:rPr>
        <w:t>http://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mursalimkino</w:t>
      </w:r>
      <w:r w:rsidRPr="000530C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ucoz</w:t>
      </w:r>
      <w:r w:rsidRPr="000530C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346FCB">
        <w:rPr>
          <w:rFonts w:ascii="Times New Roman" w:hAnsi="Times New Roman"/>
          <w:sz w:val="28"/>
          <w:szCs w:val="28"/>
        </w:rPr>
        <w:t xml:space="preserve"> в срок до 15.01.2016</w:t>
      </w:r>
      <w:r w:rsidRPr="000530C1">
        <w:rPr>
          <w:rFonts w:ascii="Times New Roman" w:hAnsi="Times New Roman"/>
          <w:sz w:val="28"/>
          <w:szCs w:val="28"/>
        </w:rPr>
        <w:t xml:space="preserve"> </w:t>
      </w:r>
      <w:r w:rsidRPr="00346FC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346FCB">
        <w:rPr>
          <w:rFonts w:ascii="Times New Roman" w:hAnsi="Times New Roman"/>
          <w:sz w:val="28"/>
          <w:szCs w:val="28"/>
        </w:rPr>
        <w:t>.</w:t>
      </w:r>
    </w:p>
    <w:p w:rsidR="003C17B2" w:rsidRPr="00346FCB" w:rsidRDefault="008300D8" w:rsidP="003C17B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актуализации Схемы теплоснабжения</w:t>
      </w:r>
      <w:r w:rsidR="003C17B2" w:rsidRPr="00346FCB">
        <w:rPr>
          <w:rFonts w:ascii="Times New Roman" w:hAnsi="Times New Roman"/>
          <w:sz w:val="28"/>
          <w:szCs w:val="28"/>
        </w:rPr>
        <w:t xml:space="preserve"> </w:t>
      </w:r>
      <w:r w:rsidR="003C17B2">
        <w:rPr>
          <w:rFonts w:ascii="Times New Roman" w:hAnsi="Times New Roman"/>
          <w:sz w:val="28"/>
          <w:szCs w:val="28"/>
        </w:rPr>
        <w:t>сельского поселения Мурсалимкинский</w:t>
      </w:r>
      <w:r w:rsidR="003C17B2" w:rsidRPr="00346FCB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сельсовет Республики Башкортостан утвердить постановлением администрации </w:t>
      </w:r>
      <w:r w:rsidR="003C17B2">
        <w:rPr>
          <w:rFonts w:ascii="Times New Roman" w:hAnsi="Times New Roman"/>
          <w:sz w:val="28"/>
          <w:szCs w:val="28"/>
        </w:rPr>
        <w:t>сельского поселения Мурсалимкинский</w:t>
      </w:r>
      <w:r w:rsidR="003C17B2" w:rsidRPr="00346FCB">
        <w:rPr>
          <w:rFonts w:ascii="Times New Roman" w:hAnsi="Times New Roman"/>
          <w:sz w:val="28"/>
          <w:szCs w:val="28"/>
        </w:rPr>
        <w:t xml:space="preserve"> сельсовет  муниципального района Салаватский сельсовет Республики Башкортостан.</w:t>
      </w:r>
    </w:p>
    <w:p w:rsidR="003C17B2" w:rsidRPr="00346FCB" w:rsidRDefault="003C17B2" w:rsidP="008300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46FCB">
        <w:rPr>
          <w:rFonts w:ascii="Times New Roman" w:hAnsi="Times New Roman"/>
          <w:sz w:val="28"/>
          <w:szCs w:val="28"/>
        </w:rPr>
        <w:t xml:space="preserve">Контроль за выполнением </w:t>
      </w:r>
      <w:proofErr w:type="gramStart"/>
      <w:r w:rsidRPr="00346FCB">
        <w:rPr>
          <w:rFonts w:ascii="Times New Roman" w:hAnsi="Times New Roman"/>
          <w:sz w:val="28"/>
          <w:szCs w:val="28"/>
        </w:rPr>
        <w:t>настоящего  постановления</w:t>
      </w:r>
      <w:proofErr w:type="gramEnd"/>
      <w:r w:rsidRPr="00346FCB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3C17B2" w:rsidRPr="00346FCB" w:rsidRDefault="003C17B2" w:rsidP="003C17B2">
      <w:pPr>
        <w:ind w:firstLine="709"/>
        <w:jc w:val="both"/>
        <w:rPr>
          <w:sz w:val="28"/>
          <w:szCs w:val="28"/>
        </w:rPr>
      </w:pPr>
    </w:p>
    <w:p w:rsidR="003C17B2" w:rsidRPr="00346FCB" w:rsidRDefault="003C17B2" w:rsidP="003C17B2">
      <w:pPr>
        <w:jc w:val="both"/>
        <w:rPr>
          <w:sz w:val="28"/>
          <w:szCs w:val="28"/>
        </w:rPr>
      </w:pPr>
    </w:p>
    <w:p w:rsidR="003C17B2" w:rsidRPr="00346FCB" w:rsidRDefault="003C17B2" w:rsidP="003C17B2">
      <w:pPr>
        <w:jc w:val="both"/>
        <w:rPr>
          <w:sz w:val="28"/>
          <w:szCs w:val="28"/>
        </w:rPr>
      </w:pPr>
    </w:p>
    <w:p w:rsidR="003C17B2" w:rsidRDefault="003C17B2" w:rsidP="003C17B2">
      <w:pPr>
        <w:jc w:val="both"/>
        <w:rPr>
          <w:sz w:val="28"/>
          <w:szCs w:val="28"/>
        </w:rPr>
      </w:pPr>
      <w:r w:rsidRPr="00346FCB">
        <w:rPr>
          <w:sz w:val="28"/>
          <w:szCs w:val="28"/>
        </w:rPr>
        <w:t xml:space="preserve">Глава сельского поселения                                 </w:t>
      </w:r>
      <w:r>
        <w:rPr>
          <w:sz w:val="28"/>
          <w:szCs w:val="28"/>
        </w:rPr>
        <w:t xml:space="preserve">           А.Я. Садыков</w:t>
      </w:r>
    </w:p>
    <w:p w:rsidR="003C17B2" w:rsidRPr="000530C1" w:rsidRDefault="003C17B2" w:rsidP="003C17B2">
      <w:pPr>
        <w:jc w:val="both"/>
        <w:rPr>
          <w:sz w:val="28"/>
          <w:szCs w:val="28"/>
        </w:rPr>
      </w:pPr>
    </w:p>
    <w:p w:rsidR="003C17B2" w:rsidRPr="000530C1" w:rsidRDefault="003C17B2" w:rsidP="003C17B2">
      <w:pPr>
        <w:jc w:val="both"/>
        <w:rPr>
          <w:sz w:val="28"/>
          <w:szCs w:val="28"/>
        </w:rPr>
      </w:pPr>
    </w:p>
    <w:tbl>
      <w:tblPr>
        <w:tblW w:w="5059" w:type="pct"/>
        <w:tblCellSpacing w:w="15" w:type="dxa"/>
        <w:tblInd w:w="-1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6"/>
      </w:tblGrid>
      <w:tr w:rsidR="003C17B2" w:rsidTr="00090D6C">
        <w:trPr>
          <w:tblCellSpacing w:w="15" w:type="dxa"/>
        </w:trPr>
        <w:tc>
          <w:tcPr>
            <w:tcW w:w="4969" w:type="pct"/>
            <w:shd w:val="clear" w:color="auto" w:fill="FFFFFF"/>
            <w:vAlign w:val="center"/>
            <w:hideMark/>
          </w:tcPr>
          <w:p w:rsidR="003C17B2" w:rsidRDefault="003C17B2" w:rsidP="00090D6C">
            <w:pPr>
              <w:spacing w:before="30" w:after="30" w:line="234" w:lineRule="atLeast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Уведомление о проведении ежегодной актуализации схе</w:t>
            </w:r>
            <w:r w:rsidR="008300D8">
              <w:rPr>
                <w:b/>
                <w:bCs/>
                <w:color w:val="333333"/>
                <w:sz w:val="28"/>
                <w:szCs w:val="28"/>
              </w:rPr>
              <w:t>мы теплоснабжения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сельского поселения Мурсалимкинский сельсовет  муниципального района Салаватский район Республики на 2017 год</w:t>
            </w:r>
          </w:p>
        </w:tc>
      </w:tr>
    </w:tbl>
    <w:p w:rsidR="003C17B2" w:rsidRDefault="003C17B2" w:rsidP="003C17B2">
      <w:pPr>
        <w:rPr>
          <w:vanish/>
          <w:sz w:val="28"/>
          <w:szCs w:val="28"/>
        </w:rPr>
      </w:pPr>
    </w:p>
    <w:tbl>
      <w:tblPr>
        <w:tblW w:w="0" w:type="auto"/>
        <w:tblCellSpacing w:w="15" w:type="dxa"/>
        <w:tblInd w:w="-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9"/>
      </w:tblGrid>
      <w:tr w:rsidR="003C17B2" w:rsidRPr="005C3059" w:rsidTr="00090D6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C17B2" w:rsidRPr="005C3059" w:rsidRDefault="003C17B2" w:rsidP="00090D6C">
            <w:pPr>
              <w:spacing w:line="270" w:lineRule="atLeast"/>
              <w:jc w:val="both"/>
              <w:rPr>
                <w:sz w:val="28"/>
                <w:szCs w:val="28"/>
              </w:rPr>
            </w:pPr>
            <w:r w:rsidRPr="005C3059">
              <w:rPr>
                <w:sz w:val="28"/>
                <w:szCs w:val="28"/>
              </w:rPr>
              <w:t>Администрация се</w:t>
            </w:r>
            <w:r>
              <w:rPr>
                <w:sz w:val="28"/>
                <w:szCs w:val="28"/>
              </w:rPr>
              <w:t xml:space="preserve">льского поселения Мурсалимкинский  сельсовет </w:t>
            </w:r>
            <w:r w:rsidRPr="005C3059">
              <w:rPr>
                <w:sz w:val="28"/>
                <w:szCs w:val="28"/>
              </w:rPr>
              <w:t xml:space="preserve"> муниципального района Салаватский район Республики Башкортостан в соответствии с Федеральным законом </w:t>
            </w:r>
            <w:r w:rsidRPr="00346FCB">
              <w:rPr>
                <w:sz w:val="28"/>
                <w:szCs w:val="28"/>
              </w:rPr>
              <w:t>от</w:t>
            </w:r>
            <w:r w:rsidR="008300D8">
              <w:rPr>
                <w:sz w:val="28"/>
                <w:szCs w:val="28"/>
              </w:rPr>
              <w:t xml:space="preserve"> 27.07.2010 года</w:t>
            </w:r>
            <w:r w:rsidR="008300D8" w:rsidRPr="00346FCB">
              <w:rPr>
                <w:sz w:val="28"/>
                <w:szCs w:val="28"/>
              </w:rPr>
              <w:t xml:space="preserve"> №</w:t>
            </w:r>
            <w:r w:rsidR="008300D8">
              <w:rPr>
                <w:sz w:val="28"/>
                <w:szCs w:val="28"/>
              </w:rPr>
              <w:t>190</w:t>
            </w:r>
            <w:r w:rsidR="008300D8" w:rsidRPr="00346FCB">
              <w:rPr>
                <w:sz w:val="28"/>
                <w:szCs w:val="28"/>
              </w:rPr>
              <w:t xml:space="preserve">-ФЗ «О </w:t>
            </w:r>
            <w:r w:rsidR="008300D8">
              <w:rPr>
                <w:sz w:val="28"/>
                <w:szCs w:val="28"/>
              </w:rPr>
              <w:t>теплоснабжении</w:t>
            </w:r>
            <w:r w:rsidR="008300D8" w:rsidRPr="00346FCB">
              <w:rPr>
                <w:sz w:val="28"/>
                <w:szCs w:val="28"/>
              </w:rPr>
              <w:t xml:space="preserve">», постановления Правительства Российской Федерации от </w:t>
            </w:r>
            <w:r w:rsidR="008300D8">
              <w:rPr>
                <w:sz w:val="28"/>
                <w:szCs w:val="28"/>
              </w:rPr>
              <w:t>22.02.2012 года № 154 «О требованиях к схемам теплоснабжения</w:t>
            </w:r>
            <w:r w:rsidR="00C76202">
              <w:rPr>
                <w:sz w:val="28"/>
                <w:szCs w:val="28"/>
              </w:rPr>
              <w:t xml:space="preserve"> порядка их разработки и утверждения</w:t>
            </w:r>
            <w:r w:rsidR="008300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Pr="00346FCB">
              <w:rPr>
                <w:sz w:val="28"/>
                <w:szCs w:val="28"/>
              </w:rPr>
              <w:t xml:space="preserve"> </w:t>
            </w:r>
            <w:r w:rsidRPr="005C3059">
              <w:rPr>
                <w:sz w:val="28"/>
                <w:szCs w:val="28"/>
              </w:rPr>
              <w:t>постановлением администрации с</w:t>
            </w:r>
            <w:r>
              <w:rPr>
                <w:sz w:val="28"/>
                <w:szCs w:val="28"/>
              </w:rPr>
              <w:t>ельского поселения Мурсалимкинский</w:t>
            </w:r>
            <w:r w:rsidRPr="005C3059">
              <w:rPr>
                <w:sz w:val="28"/>
                <w:szCs w:val="28"/>
              </w:rPr>
              <w:t xml:space="preserve"> сельсовет муниципального района Салаватский район </w:t>
            </w:r>
            <w:r>
              <w:rPr>
                <w:sz w:val="28"/>
                <w:szCs w:val="28"/>
              </w:rPr>
              <w:t>Республики Башкортостан от 31.12.2015</w:t>
            </w:r>
            <w:r w:rsidRPr="005C3059">
              <w:rPr>
                <w:sz w:val="28"/>
                <w:szCs w:val="28"/>
              </w:rPr>
              <w:t xml:space="preserve">. № </w:t>
            </w:r>
            <w:r w:rsidR="00C76202">
              <w:rPr>
                <w:sz w:val="28"/>
                <w:szCs w:val="28"/>
              </w:rPr>
              <w:t>117</w:t>
            </w:r>
            <w:r w:rsidRPr="005C3059">
              <w:rPr>
                <w:sz w:val="28"/>
                <w:szCs w:val="28"/>
              </w:rPr>
              <w:t xml:space="preserve"> «Об актуализации Схемы </w:t>
            </w:r>
            <w:r w:rsidR="00C76202">
              <w:rPr>
                <w:sz w:val="28"/>
                <w:szCs w:val="28"/>
              </w:rPr>
              <w:t>теплоснабжения</w:t>
            </w:r>
            <w:r w:rsidRPr="005C30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 Мурсалимкинский</w:t>
            </w:r>
            <w:r w:rsidRPr="005C3059">
              <w:rPr>
                <w:sz w:val="28"/>
                <w:szCs w:val="28"/>
              </w:rPr>
              <w:t xml:space="preserve"> сельсовет муниципального района Салаватский район Республики Башкортостан на 2017 год», уведомляет о проведении актуализации схемы теплоснабжения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sz w:val="28"/>
                <w:szCs w:val="28"/>
              </w:rPr>
              <w:t>Мурсалимкинский</w:t>
            </w:r>
            <w:r w:rsidRPr="005C3059">
              <w:rPr>
                <w:sz w:val="28"/>
                <w:szCs w:val="28"/>
              </w:rPr>
              <w:t xml:space="preserve">  сельсовет</w:t>
            </w:r>
            <w:proofErr w:type="gramEnd"/>
            <w:r w:rsidRPr="005C3059">
              <w:rPr>
                <w:sz w:val="28"/>
                <w:szCs w:val="28"/>
              </w:rPr>
              <w:t xml:space="preserve"> муниципального района Салаватский район Республики Башкортостан на 2017 год.</w:t>
            </w:r>
          </w:p>
          <w:p w:rsidR="003C17B2" w:rsidRPr="00C76202" w:rsidRDefault="003C17B2" w:rsidP="00090D6C">
            <w:pPr>
              <w:spacing w:line="270" w:lineRule="atLeast"/>
              <w:jc w:val="both"/>
              <w:rPr>
                <w:sz w:val="28"/>
                <w:szCs w:val="28"/>
              </w:rPr>
            </w:pPr>
            <w:r w:rsidRPr="005C3059">
              <w:rPr>
                <w:sz w:val="28"/>
                <w:szCs w:val="28"/>
              </w:rPr>
              <w:t xml:space="preserve">Сбор замечаний и предложений </w:t>
            </w:r>
            <w:r w:rsidR="00C76585">
              <w:rPr>
                <w:sz w:val="28"/>
                <w:szCs w:val="28"/>
              </w:rPr>
              <w:t xml:space="preserve"> о</w:t>
            </w:r>
            <w:r w:rsidR="00C76202">
              <w:rPr>
                <w:sz w:val="28"/>
                <w:szCs w:val="28"/>
              </w:rPr>
              <w:t xml:space="preserve"> </w:t>
            </w:r>
            <w:r w:rsidR="00C76585">
              <w:rPr>
                <w:sz w:val="28"/>
                <w:szCs w:val="28"/>
              </w:rPr>
              <w:t xml:space="preserve">теплоснабжающих и </w:t>
            </w:r>
            <w:proofErr w:type="spellStart"/>
            <w:r w:rsidR="00C76585">
              <w:rPr>
                <w:sz w:val="28"/>
                <w:szCs w:val="28"/>
              </w:rPr>
              <w:t>теплосетевых</w:t>
            </w:r>
            <w:proofErr w:type="spellEnd"/>
            <w:r w:rsidR="00C76585">
              <w:rPr>
                <w:sz w:val="28"/>
                <w:szCs w:val="28"/>
              </w:rPr>
              <w:t xml:space="preserve"> организаций </w:t>
            </w:r>
            <w:r>
              <w:rPr>
                <w:sz w:val="28"/>
                <w:szCs w:val="28"/>
              </w:rPr>
              <w:t xml:space="preserve"> и иных лиц по актуализации Схе</w:t>
            </w:r>
            <w:r w:rsidR="00C76585">
              <w:rPr>
                <w:sz w:val="28"/>
                <w:szCs w:val="28"/>
              </w:rPr>
              <w:t>мы теплоснабжения</w:t>
            </w:r>
            <w:r>
              <w:rPr>
                <w:sz w:val="28"/>
                <w:szCs w:val="28"/>
              </w:rPr>
              <w:t xml:space="preserve"> </w:t>
            </w:r>
            <w:r w:rsidRPr="005C3059">
              <w:rPr>
                <w:sz w:val="28"/>
                <w:szCs w:val="28"/>
              </w:rPr>
              <w:t xml:space="preserve">принимаются до 1 марта 2016 года по адресу: </w:t>
            </w:r>
            <w:r w:rsidRPr="005C3059">
              <w:rPr>
                <w:sz w:val="28"/>
                <w:szCs w:val="28"/>
                <w:shd w:val="clear" w:color="auto" w:fill="FFFFFF"/>
              </w:rPr>
              <w:t>Республика Башкортостан,</w:t>
            </w:r>
            <w:r>
              <w:rPr>
                <w:sz w:val="28"/>
                <w:szCs w:val="28"/>
                <w:shd w:val="clear" w:color="auto" w:fill="FFFFFF"/>
              </w:rPr>
              <w:t xml:space="preserve"> Салаватский район, с. Мурсалимкино, ул. Строительная</w:t>
            </w:r>
            <w:r w:rsidRPr="005C3059">
              <w:rPr>
                <w:sz w:val="28"/>
                <w:szCs w:val="28"/>
                <w:shd w:val="clear" w:color="auto" w:fill="FFFFFF"/>
              </w:rPr>
              <w:t>, д.1</w:t>
            </w:r>
            <w:r>
              <w:rPr>
                <w:sz w:val="28"/>
                <w:szCs w:val="28"/>
                <w:shd w:val="clear" w:color="auto" w:fill="FFFFFF"/>
              </w:rPr>
              <w:t>5</w:t>
            </w:r>
            <w:r w:rsidRPr="005C3059">
              <w:rPr>
                <w:sz w:val="28"/>
                <w:szCs w:val="28"/>
              </w:rPr>
              <w:t xml:space="preserve">. Адрес электронной почты:  </w:t>
            </w:r>
            <w:r>
              <w:rPr>
                <w:sz w:val="28"/>
                <w:szCs w:val="28"/>
                <w:lang w:val="en-US"/>
              </w:rPr>
              <w:t>Cp</w:t>
            </w:r>
            <w:r w:rsidRPr="00C7620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  <w:lang w:val="en-US"/>
              </w:rPr>
              <w:t>mursal</w:t>
            </w:r>
            <w:r w:rsidRPr="00C76202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ufamts</w:t>
            </w:r>
            <w:r w:rsidRPr="00C76202">
              <w:rPr>
                <w:sz w:val="28"/>
                <w:szCs w:val="28"/>
              </w:rPr>
              <w:t>.</w:t>
            </w:r>
            <w:r w:rsidRPr="005C3059">
              <w:rPr>
                <w:sz w:val="28"/>
                <w:szCs w:val="28"/>
                <w:lang w:val="en-US"/>
              </w:rPr>
              <w:t>ru</w:t>
            </w:r>
            <w:r w:rsidRPr="00C76202">
              <w:rPr>
                <w:sz w:val="28"/>
                <w:szCs w:val="28"/>
              </w:rPr>
              <w:t>.</w:t>
            </w:r>
          </w:p>
        </w:tc>
      </w:tr>
    </w:tbl>
    <w:p w:rsidR="003C17B2" w:rsidRPr="005C3059" w:rsidRDefault="003C17B2" w:rsidP="003C17B2">
      <w:pPr>
        <w:pStyle w:val="a3"/>
        <w:rPr>
          <w:rFonts w:ascii="Times New Roman" w:hAnsi="Times New Roman"/>
          <w:sz w:val="16"/>
          <w:szCs w:val="16"/>
        </w:rPr>
      </w:pPr>
    </w:p>
    <w:p w:rsidR="003C17B2" w:rsidRPr="00346FCB" w:rsidRDefault="003C17B2" w:rsidP="003C17B2">
      <w:pPr>
        <w:jc w:val="both"/>
        <w:rPr>
          <w:sz w:val="28"/>
          <w:szCs w:val="28"/>
        </w:rPr>
      </w:pPr>
    </w:p>
    <w:p w:rsidR="003C17B2" w:rsidRPr="00346FCB" w:rsidRDefault="003C17B2" w:rsidP="003C17B2">
      <w:pPr>
        <w:jc w:val="both"/>
        <w:rPr>
          <w:sz w:val="28"/>
          <w:szCs w:val="28"/>
        </w:rPr>
      </w:pPr>
    </w:p>
    <w:p w:rsidR="008766E3" w:rsidRDefault="008A5C0C" w:rsidP="003C17B2"/>
    <w:sectPr w:rsidR="008766E3" w:rsidSect="00AB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44C10"/>
    <w:multiLevelType w:val="hybridMultilevel"/>
    <w:tmpl w:val="C2B2BD3A"/>
    <w:lvl w:ilvl="0" w:tplc="616CC54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7B2"/>
    <w:rsid w:val="000C31CE"/>
    <w:rsid w:val="002C2799"/>
    <w:rsid w:val="003C17B2"/>
    <w:rsid w:val="008300D8"/>
    <w:rsid w:val="008A5C0C"/>
    <w:rsid w:val="00AB68D8"/>
    <w:rsid w:val="00C76202"/>
    <w:rsid w:val="00C76585"/>
    <w:rsid w:val="00E1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3A31A-FFA8-43BB-B2F8-881CBF83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3C1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7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Aleksey M</cp:lastModifiedBy>
  <cp:revision>2</cp:revision>
  <dcterms:created xsi:type="dcterms:W3CDTF">2016-05-26T05:28:00Z</dcterms:created>
  <dcterms:modified xsi:type="dcterms:W3CDTF">2016-05-26T05:28:00Z</dcterms:modified>
</cp:coreProperties>
</file>