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B65FA0" w:rsidTr="00BA6040">
        <w:trPr>
          <w:trHeight w:val="1085"/>
        </w:trPr>
        <w:tc>
          <w:tcPr>
            <w:tcW w:w="4132" w:type="dxa"/>
          </w:tcPr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B65FA0" w:rsidRPr="00F85BA5" w:rsidRDefault="00B65FA0" w:rsidP="00BA60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B65FA0" w:rsidTr="00BA6040">
        <w:tc>
          <w:tcPr>
            <w:tcW w:w="4132" w:type="dxa"/>
          </w:tcPr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F85BA5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B65FA0" w:rsidRPr="00F85BA5" w:rsidRDefault="00B65FA0" w:rsidP="00BA604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0" w:type="dxa"/>
          </w:tcPr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B65FA0" w:rsidRPr="00F85BA5" w:rsidRDefault="00B65FA0" w:rsidP="00BA604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A5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B65FA0" w:rsidRDefault="00B65FA0" w:rsidP="00B65FA0">
      <w:pPr>
        <w:spacing w:after="0" w:line="240" w:lineRule="auto"/>
        <w:rPr>
          <w:i/>
        </w:rPr>
      </w:pPr>
      <w:r w:rsidRPr="009D360C"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B65FA0" w:rsidRDefault="00B65FA0" w:rsidP="00B65FA0">
      <w:pPr>
        <w:ind w:firstLine="709"/>
      </w:pPr>
    </w:p>
    <w:p w:rsidR="00B65FA0" w:rsidRPr="00591682" w:rsidRDefault="00B65FA0" w:rsidP="00B65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шестое</w:t>
      </w:r>
      <w:r w:rsidRPr="00591682">
        <w:rPr>
          <w:rFonts w:ascii="Times New Roman" w:hAnsi="Times New Roman" w:cs="Times New Roman"/>
          <w:sz w:val="28"/>
          <w:szCs w:val="28"/>
        </w:rPr>
        <w:t xml:space="preserve"> заседание третьего созыва</w:t>
      </w:r>
    </w:p>
    <w:p w:rsidR="00B65FA0" w:rsidRPr="00591682" w:rsidRDefault="00B65FA0" w:rsidP="00B65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РЕШЕНИЕ</w:t>
      </w:r>
    </w:p>
    <w:p w:rsidR="00B65FA0" w:rsidRDefault="00B65FA0" w:rsidP="00B65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2015 года № 176</w:t>
      </w:r>
    </w:p>
    <w:p w:rsidR="00B65FA0" w:rsidRPr="00591682" w:rsidRDefault="00B65FA0" w:rsidP="00B65FA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5FA0" w:rsidRPr="00591682" w:rsidRDefault="00B65FA0" w:rsidP="00B65F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О публичных слушаниях 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 год и плановый период 2017-2018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65FA0" w:rsidRPr="00591682" w:rsidRDefault="00B65FA0" w:rsidP="00B65FA0">
      <w:pPr>
        <w:pStyle w:val="a3"/>
        <w:ind w:firstLine="709"/>
      </w:pPr>
    </w:p>
    <w:p w:rsidR="00B65FA0" w:rsidRPr="00591682" w:rsidRDefault="00B65FA0" w:rsidP="00B65FA0">
      <w:pPr>
        <w:pStyle w:val="a3"/>
        <w:ind w:firstLine="709"/>
        <w:jc w:val="both"/>
        <w:rPr>
          <w:bCs/>
        </w:rPr>
      </w:pPr>
      <w:r w:rsidRPr="00591682"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Мурсалимкинский  сельсовет </w:t>
      </w:r>
      <w:r w:rsidRPr="00591682">
        <w:rPr>
          <w:bCs/>
        </w:rPr>
        <w:t>муниципального района Салаватский район Республики Башкортостан</w:t>
      </w:r>
    </w:p>
    <w:p w:rsidR="00B65FA0" w:rsidRPr="00591682" w:rsidRDefault="00B65FA0" w:rsidP="00B65FA0">
      <w:pPr>
        <w:pStyle w:val="a3"/>
        <w:jc w:val="both"/>
      </w:pPr>
      <w:r w:rsidRPr="00591682">
        <w:rPr>
          <w:b/>
        </w:rPr>
        <w:t xml:space="preserve"> </w:t>
      </w:r>
      <w:r w:rsidRPr="00591682">
        <w:t>РЕШИЛ:</w:t>
      </w:r>
    </w:p>
    <w:p w:rsidR="00B65FA0" w:rsidRPr="00591682" w:rsidRDefault="00B65FA0" w:rsidP="00B65F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Утвердить Положение «О публичных слушаниях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 год  и плановый период 2017 </w:t>
      </w:r>
      <w:r w:rsidRPr="005916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годов» (прилагается).</w:t>
      </w:r>
    </w:p>
    <w:p w:rsidR="00B65FA0" w:rsidRPr="00591682" w:rsidRDefault="00B65FA0" w:rsidP="00B65F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 и плановый пер</w:t>
      </w:r>
      <w:r>
        <w:rPr>
          <w:rFonts w:ascii="Times New Roman" w:hAnsi="Times New Roman" w:cs="Times New Roman"/>
          <w:sz w:val="28"/>
          <w:szCs w:val="28"/>
        </w:rPr>
        <w:t>иод 2017 - 2018 годов на 30 ноября 2015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года в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682">
        <w:rPr>
          <w:rFonts w:ascii="Times New Roman" w:hAnsi="Times New Roman" w:cs="Times New Roman"/>
          <w:sz w:val="28"/>
          <w:szCs w:val="28"/>
        </w:rPr>
        <w:t>- 00 часов с. Мурсалимкино в здании Администрации сельского поселения Мурсалимкинский сельсовет.</w:t>
      </w:r>
    </w:p>
    <w:p w:rsidR="00B65FA0" w:rsidRPr="00591682" w:rsidRDefault="00B65FA0" w:rsidP="00B65F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iCs/>
          <w:sz w:val="28"/>
          <w:szCs w:val="28"/>
        </w:rPr>
        <w:t xml:space="preserve">Организацию и проведение </w:t>
      </w:r>
      <w:r w:rsidRPr="00591682">
        <w:rPr>
          <w:rFonts w:ascii="Times New Roman" w:hAnsi="Times New Roman" w:cs="Times New Roman"/>
          <w:sz w:val="28"/>
          <w:szCs w:val="28"/>
        </w:rPr>
        <w:t>публичных слушаний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2017 - 2018</w:t>
      </w:r>
      <w:r w:rsidRPr="00591682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591682">
        <w:rPr>
          <w:rFonts w:ascii="Times New Roman" w:hAnsi="Times New Roman" w:cs="Times New Roman"/>
          <w:iCs/>
          <w:sz w:val="28"/>
          <w:szCs w:val="28"/>
        </w:rPr>
        <w:t>возложить на комиссию Совета по подготовке и проведению публичных слушаний.</w:t>
      </w:r>
    </w:p>
    <w:p w:rsidR="00B65FA0" w:rsidRPr="00591682" w:rsidRDefault="00B65FA0" w:rsidP="00B65FA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2">
        <w:rPr>
          <w:rFonts w:ascii="Times New Roman" w:hAnsi="Times New Roman" w:cs="Times New Roman"/>
          <w:sz w:val="28"/>
          <w:szCs w:val="28"/>
        </w:rPr>
        <w:t>Установить, что письменные предложения жителей сельского поселения Мурсалимкинский сельсовет муниципального района Салаватский район по проекту решения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 год и плановый период 2017 – 2018 </w:t>
      </w:r>
      <w:r w:rsidRPr="00591682">
        <w:rPr>
          <w:rFonts w:ascii="Times New Roman" w:hAnsi="Times New Roman" w:cs="Times New Roman"/>
          <w:sz w:val="28"/>
          <w:szCs w:val="28"/>
        </w:rPr>
        <w:t xml:space="preserve">годов направляются </w:t>
      </w:r>
      <w:r w:rsidRPr="00591682">
        <w:rPr>
          <w:rFonts w:ascii="Times New Roman" w:hAnsi="Times New Roman" w:cs="Times New Roman"/>
          <w:sz w:val="28"/>
          <w:szCs w:val="28"/>
        </w:rPr>
        <w:lastRenderedPageBreak/>
        <w:t xml:space="preserve">в Совет (по адресу: с. Мурсалимкино ул. Строительная, д. 15) </w:t>
      </w:r>
      <w:r w:rsidRPr="00591682">
        <w:rPr>
          <w:rFonts w:ascii="Times New Roman" w:hAnsi="Times New Roman" w:cs="Times New Roman"/>
          <w:iCs/>
          <w:sz w:val="28"/>
          <w:szCs w:val="28"/>
        </w:rPr>
        <w:t>в период со дня опубликования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настоящего решения до 23 ноября 2015</w:t>
      </w:r>
      <w:r w:rsidRPr="00591682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Pr="005916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5FA0" w:rsidRPr="00591682" w:rsidRDefault="00B65FA0" w:rsidP="00B65FA0">
      <w:pPr>
        <w:pStyle w:val="a3"/>
        <w:numPr>
          <w:ilvl w:val="0"/>
          <w:numId w:val="1"/>
        </w:numPr>
        <w:ind w:left="0" w:firstLine="709"/>
        <w:jc w:val="both"/>
      </w:pPr>
      <w:r w:rsidRPr="00591682">
        <w:t xml:space="preserve">Обнародовать настоящее решение </w:t>
      </w:r>
      <w:r w:rsidRPr="00591682">
        <w:rPr>
          <w:bCs/>
        </w:rPr>
        <w:t>на информационном стенде в здании Администрации сельского поселения, расположенного по адресу: Республика Башкортостан, Салаватский район, с. Мурсалимкино улица Строительная дом 15</w:t>
      </w:r>
      <w:r>
        <w:t xml:space="preserve"> до 18 ноября 2015</w:t>
      </w:r>
      <w:r w:rsidRPr="00591682">
        <w:t xml:space="preserve"> года.</w:t>
      </w:r>
    </w:p>
    <w:p w:rsidR="00B65FA0" w:rsidRPr="00591682" w:rsidRDefault="00B65FA0" w:rsidP="00B65FA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65FA0" w:rsidRPr="00591682" w:rsidRDefault="00B65FA0" w:rsidP="00B65FA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65FA0" w:rsidRPr="00591682" w:rsidRDefault="00B65FA0" w:rsidP="00B65FA0">
      <w:pPr>
        <w:ind w:firstLine="709"/>
        <w:rPr>
          <w:rFonts w:ascii="Times New Roman" w:hAnsi="Times New Roman" w:cs="Times New Roman"/>
        </w:rPr>
      </w:pPr>
      <w:r w:rsidRPr="00591682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А. Я. Садыков</w:t>
      </w:r>
    </w:p>
    <w:p w:rsidR="00B65FA0" w:rsidRPr="00591682" w:rsidRDefault="00B65FA0" w:rsidP="00B65FA0">
      <w:pPr>
        <w:jc w:val="right"/>
        <w:rPr>
          <w:rFonts w:ascii="Times New Roman" w:hAnsi="Times New Roman" w:cs="Times New Roman"/>
        </w:rPr>
      </w:pPr>
    </w:p>
    <w:p w:rsidR="00B65FA0" w:rsidRPr="00591682" w:rsidRDefault="00B65FA0" w:rsidP="00B65FA0">
      <w:pPr>
        <w:jc w:val="center"/>
        <w:rPr>
          <w:rFonts w:ascii="Times New Roman" w:hAnsi="Times New Roman" w:cs="Times New Roman"/>
        </w:rPr>
      </w:pPr>
    </w:p>
    <w:p w:rsidR="00B65FA0" w:rsidRPr="00591682" w:rsidRDefault="00B65FA0" w:rsidP="00B65FA0">
      <w:pPr>
        <w:jc w:val="center"/>
        <w:rPr>
          <w:rFonts w:ascii="Times New Roman" w:hAnsi="Times New Roman" w:cs="Times New Roman"/>
        </w:rPr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Default="00B65FA0" w:rsidP="00B65FA0">
      <w:pPr>
        <w:jc w:val="center"/>
      </w:pPr>
    </w:p>
    <w:p w:rsidR="00B65FA0" w:rsidRPr="00152E9E" w:rsidRDefault="00B65FA0" w:rsidP="00B65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E9E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B65FA0" w:rsidRPr="002703AA" w:rsidRDefault="00B65FA0" w:rsidP="00B65FA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03AA">
        <w:rPr>
          <w:rFonts w:ascii="Times New Roman" w:hAnsi="Times New Roman" w:cs="Times New Roman"/>
          <w:b w:val="0"/>
          <w:sz w:val="28"/>
          <w:szCs w:val="28"/>
        </w:rPr>
        <w:t>О публичны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 слушаниях по проекту решения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 xml:space="preserve">(муниципального правового акта)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бюджете сельского поселения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района Салаватский район Республики Башкортостан на 2016 </w:t>
      </w:r>
      <w:r w:rsidRPr="002703AA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2017-2018</w:t>
      </w:r>
      <w:r w:rsidRPr="002B461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03AA">
        <w:rPr>
          <w:rFonts w:ascii="Times New Roman" w:hAnsi="Times New Roman" w:cs="Times New Roman"/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</w:t>
      </w:r>
      <w:r w:rsidRPr="00270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сельского поселения  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(далее - наименование муниципального образования Муниципальное образование) по проекту решения (</w:t>
      </w:r>
      <w:r w:rsidRPr="002703AA">
        <w:rPr>
          <w:rFonts w:ascii="Times New Roman" w:hAnsi="Times New Roman" w:cs="Times New Roman"/>
          <w:bCs/>
          <w:sz w:val="28"/>
          <w:szCs w:val="28"/>
        </w:rPr>
        <w:t xml:space="preserve">муниципального правового акта) </w:t>
      </w:r>
      <w:r w:rsidRPr="002703AA">
        <w:rPr>
          <w:rFonts w:ascii="Times New Roman" w:hAnsi="Times New Roman" w:cs="Times New Roman"/>
          <w:sz w:val="28"/>
          <w:szCs w:val="28"/>
        </w:rPr>
        <w:t>о бюджете сельского поселения  Мурсалимкинский сельсовет</w:t>
      </w:r>
      <w:r w:rsidRPr="002703AA">
        <w:rPr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sz w:val="28"/>
          <w:szCs w:val="28"/>
        </w:rPr>
        <w:t>муниципального рай</w:t>
      </w:r>
      <w:r>
        <w:rPr>
          <w:rFonts w:ascii="Times New Roman" w:hAnsi="Times New Roman" w:cs="Times New Roman"/>
          <w:sz w:val="28"/>
          <w:szCs w:val="28"/>
        </w:rPr>
        <w:t>она Салаватский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Республика Башкортостан на 2016</w:t>
      </w:r>
      <w:r w:rsidRPr="002703A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2017-2018</w:t>
      </w:r>
      <w:r w:rsidRPr="002B461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703AA">
        <w:rPr>
          <w:rFonts w:ascii="Times New Roman" w:hAnsi="Times New Roman" w:cs="Times New Roman"/>
          <w:sz w:val="28"/>
          <w:szCs w:val="28"/>
        </w:rPr>
        <w:t xml:space="preserve"> (далее – проект решения</w:t>
      </w:r>
      <w:r w:rsidRPr="002703AA">
        <w:rPr>
          <w:rFonts w:ascii="Times New Roman" w:hAnsi="Times New Roman" w:cs="Times New Roman"/>
          <w:bCs/>
          <w:sz w:val="28"/>
          <w:szCs w:val="28"/>
        </w:rPr>
        <w:t xml:space="preserve"> (муниципального правового акта</w:t>
      </w:r>
      <w:r w:rsidRPr="002703AA">
        <w:rPr>
          <w:rFonts w:ascii="Times New Roman" w:hAnsi="Times New Roman" w:cs="Times New Roman"/>
          <w:sz w:val="28"/>
          <w:szCs w:val="28"/>
        </w:rPr>
        <w:t>)).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03AA"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B65FA0" w:rsidRPr="002703AA" w:rsidRDefault="00B65FA0" w:rsidP="00B65FA0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населения Муниципального образования;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>Совета;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сельского поселения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</w:t>
      </w:r>
      <w:r>
        <w:rPr>
          <w:rFonts w:ascii="Times New Roman" w:hAnsi="Times New Roman" w:cs="Times New Roman"/>
          <w:sz w:val="28"/>
          <w:szCs w:val="28"/>
        </w:rPr>
        <w:t>ем Совета – главой сельского поселения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iCs/>
          <w:sz w:val="28"/>
          <w:szCs w:val="28"/>
        </w:rPr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наименование проекта муниципального правового акта;</w:t>
      </w:r>
    </w:p>
    <w:p w:rsidR="00B65FA0" w:rsidRPr="002703AA" w:rsidRDefault="00B65FA0" w:rsidP="00B65FA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 xml:space="preserve"> дата и место проведения публичных слушаний;</w:t>
      </w:r>
    </w:p>
    <w:p w:rsidR="00B65FA0" w:rsidRPr="002703AA" w:rsidRDefault="00B65FA0" w:rsidP="00B65FA0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наименование комиссии;</w:t>
      </w:r>
    </w:p>
    <w:p w:rsidR="00B65FA0" w:rsidRPr="002703AA" w:rsidRDefault="00B65FA0" w:rsidP="00B65FA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03AA">
        <w:rPr>
          <w:rFonts w:ascii="Times New Roman" w:hAnsi="Times New Roman" w:cs="Times New Roman"/>
          <w:sz w:val="28"/>
          <w:szCs w:val="28"/>
        </w:rPr>
        <w:t>. адрес органа местного самоуправления, назначившего публичные слушания;</w:t>
      </w:r>
    </w:p>
    <w:p w:rsidR="00B65FA0" w:rsidRPr="002703AA" w:rsidRDefault="00B65FA0" w:rsidP="00B65FA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03AA">
        <w:rPr>
          <w:rFonts w:ascii="Times New Roman" w:hAnsi="Times New Roman" w:cs="Times New Roman"/>
          <w:sz w:val="28"/>
          <w:szCs w:val="28"/>
        </w:rPr>
        <w:t xml:space="preserve">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Указанные предложения должны содержать </w:t>
      </w:r>
      <w:r w:rsidRPr="002703AA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 </w:t>
      </w:r>
      <w:r w:rsidRPr="002703AA">
        <w:rPr>
          <w:rFonts w:ascii="Times New Roman" w:hAnsi="Times New Roman" w:cs="Times New Roman"/>
          <w:iCs/>
          <w:sz w:val="28"/>
          <w:szCs w:val="28"/>
        </w:rPr>
        <w:t>Срок подачи указанных предложений не может быть более 10 календарных дней со дня опубликования (обнародования) решения о назначении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B65FA0" w:rsidRPr="002703AA" w:rsidRDefault="00B65FA0" w:rsidP="00B65FA0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иные вопросы.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 w:rsidRPr="002703AA"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B65FA0" w:rsidRPr="002703AA" w:rsidRDefault="00B65FA0" w:rsidP="00B65F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 Комиссия: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не отозванные предложения по проекту муниципального правового акта,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 w:rsidRPr="002703AA">
        <w:rPr>
          <w:rFonts w:ascii="Times New Roman" w:hAnsi="Times New Roman" w:cs="Times New Roman"/>
          <w:sz w:val="28"/>
          <w:szCs w:val="28"/>
        </w:rPr>
        <w:t>на них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 w:rsidRPr="002703AA">
        <w:rPr>
          <w:rFonts w:ascii="Times New Roman" w:hAnsi="Times New Roman" w:cs="Times New Roman"/>
          <w:sz w:val="28"/>
          <w:szCs w:val="28"/>
        </w:rPr>
        <w:t>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3.2.8. </w:t>
      </w:r>
      <w:r w:rsidRPr="002703AA"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B65FA0" w:rsidRPr="002703AA" w:rsidRDefault="00B65FA0" w:rsidP="00B65FA0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B65FA0" w:rsidRPr="002703AA" w:rsidRDefault="00B65FA0" w:rsidP="00B65FA0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lastRenderedPageBreak/>
        <w:t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3AA"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 w:rsidRPr="002703AA">
        <w:rPr>
          <w:rFonts w:ascii="Times New Roman" w:hAnsi="Times New Roman" w:cs="Times New Roman"/>
          <w:strike/>
          <w:sz w:val="28"/>
          <w:szCs w:val="28"/>
        </w:rPr>
        <w:t>х</w:t>
      </w:r>
      <w:r w:rsidRPr="002703AA"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  <w:proofErr w:type="gramEnd"/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</w:t>
      </w:r>
      <w:proofErr w:type="gramStart"/>
      <w:r w:rsidRPr="002703AA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2703A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703AA"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 w:rsidRPr="002703AA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2703AA"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 w:rsidRPr="002703AA">
        <w:rPr>
          <w:rFonts w:ascii="Times New Roman" w:hAnsi="Times New Roman" w:cs="Times New Roman"/>
          <w:iCs/>
          <w:sz w:val="28"/>
          <w:szCs w:val="28"/>
        </w:rPr>
        <w:t>рассматриваемому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703AA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703AA"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 w:rsidRPr="002703AA">
        <w:rPr>
          <w:rFonts w:ascii="Times New Roman" w:hAnsi="Times New Roman" w:cs="Times New Roman"/>
          <w:iCs/>
          <w:sz w:val="28"/>
          <w:szCs w:val="28"/>
        </w:rPr>
        <w:t>) предложени</w:t>
      </w:r>
      <w:proofErr w:type="gramStart"/>
      <w:r w:rsidRPr="002703AA">
        <w:rPr>
          <w:rFonts w:ascii="Times New Roman" w:hAnsi="Times New Roman" w:cs="Times New Roman"/>
          <w:iCs/>
          <w:sz w:val="28"/>
          <w:szCs w:val="28"/>
        </w:rPr>
        <w:t>ю(</w:t>
      </w:r>
      <w:proofErr w:type="gramEnd"/>
      <w:r w:rsidRPr="002703AA">
        <w:rPr>
          <w:rFonts w:ascii="Times New Roman" w:hAnsi="Times New Roman" w:cs="Times New Roman"/>
          <w:iCs/>
          <w:sz w:val="28"/>
          <w:szCs w:val="28"/>
        </w:rPr>
        <w:t>ям)</w:t>
      </w:r>
      <w:r w:rsidRPr="002703AA">
        <w:rPr>
          <w:rFonts w:ascii="Times New Roman" w:hAnsi="Times New Roman" w:cs="Times New Roman"/>
          <w:sz w:val="28"/>
          <w:szCs w:val="28"/>
        </w:rPr>
        <w:t>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B65FA0" w:rsidRPr="002703AA" w:rsidRDefault="00B65FA0" w:rsidP="00B65FA0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03AA">
        <w:rPr>
          <w:rFonts w:ascii="Times New Roman" w:hAnsi="Times New Roman" w:cs="Times New Roman"/>
          <w:sz w:val="28"/>
          <w:szCs w:val="28"/>
        </w:rPr>
        <w:t xml:space="preserve">4.7.1. направляет в орган, назначивший публичные слушания, все не отозванные предложения по проекту муниципального правового акта, имеющиеся заключения экспертов, </w:t>
      </w:r>
      <w:r w:rsidRPr="002703AA">
        <w:rPr>
          <w:rFonts w:ascii="Times New Roman" w:hAnsi="Times New Roman" w:cs="Times New Roman"/>
          <w:iCs/>
          <w:sz w:val="28"/>
          <w:szCs w:val="28"/>
        </w:rPr>
        <w:t>сведения о количестве участников публичных слушаний, высказавших свое мнение (поддержку или несогласие) относительно не отозванных предложений</w:t>
      </w:r>
      <w:r w:rsidRPr="002703AA"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 w:rsidRPr="002703AA">
        <w:rPr>
          <w:rFonts w:ascii="Times New Roman" w:hAnsi="Times New Roman" w:cs="Times New Roman"/>
          <w:iCs/>
          <w:sz w:val="28"/>
          <w:szCs w:val="28"/>
        </w:rPr>
        <w:t>;</w:t>
      </w:r>
    </w:p>
    <w:p w:rsidR="00B65FA0" w:rsidRPr="00591682" w:rsidRDefault="00B65FA0" w:rsidP="00B6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682">
        <w:rPr>
          <w:rFonts w:ascii="Times New Roman" w:hAnsi="Times New Roman" w:cs="Times New Roman"/>
          <w:sz w:val="28"/>
          <w:szCs w:val="28"/>
        </w:rPr>
        <w:t xml:space="preserve">4.7.2. </w:t>
      </w:r>
      <w:r w:rsidRPr="00591682">
        <w:rPr>
          <w:rFonts w:ascii="Times New Roman" w:hAnsi="Times New Roman" w:cs="Times New Roman"/>
          <w:iCs/>
          <w:sz w:val="28"/>
          <w:szCs w:val="28"/>
        </w:rPr>
        <w:t>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</w:t>
      </w:r>
      <w:r w:rsidRPr="00591682">
        <w:rPr>
          <w:rFonts w:ascii="Times New Roman" w:hAnsi="Times New Roman" w:cs="Times New Roman"/>
          <w:sz w:val="28"/>
          <w:szCs w:val="28"/>
        </w:rPr>
        <w:t xml:space="preserve"> рекомендованных Совету к принятию (отклонению).</w:t>
      </w:r>
    </w:p>
    <w:p w:rsidR="00F67DC6" w:rsidRPr="00B65FA0" w:rsidRDefault="00F67DC6" w:rsidP="00B65FA0">
      <w:pPr>
        <w:spacing w:after="0"/>
        <w:rPr>
          <w:rFonts w:ascii="Times New Roman" w:hAnsi="Times New Roman" w:cs="Times New Roman"/>
        </w:rPr>
      </w:pPr>
    </w:p>
    <w:sectPr w:rsidR="00F67DC6" w:rsidRPr="00B65FA0" w:rsidSect="00B65F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6928"/>
    <w:multiLevelType w:val="hybridMultilevel"/>
    <w:tmpl w:val="2B6AFD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FA0"/>
    <w:rsid w:val="002B654E"/>
    <w:rsid w:val="0086257F"/>
    <w:rsid w:val="00B65FA0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A0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B65F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5FA0"/>
    <w:rPr>
      <w:rFonts w:eastAsiaTheme="minorEastAsia"/>
      <w:lang w:eastAsia="ru-RU"/>
    </w:rPr>
  </w:style>
  <w:style w:type="paragraph" w:customStyle="1" w:styleId="ConsNormal">
    <w:name w:val="ConsNormal"/>
    <w:rsid w:val="00B65FA0"/>
    <w:pPr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65FA0"/>
    <w:pPr>
      <w:widowControl w:val="0"/>
      <w:autoSpaceDE w:val="0"/>
      <w:autoSpaceDN w:val="0"/>
      <w:adjustRightInd w:val="0"/>
      <w:spacing w:after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65FA0"/>
    <w:pPr>
      <w:widowControl w:val="0"/>
      <w:autoSpaceDE w:val="0"/>
      <w:autoSpaceDN w:val="0"/>
      <w:adjustRightInd w:val="0"/>
      <w:spacing w:after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B65F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2015-11-14T20:43:00Z</dcterms:created>
  <dcterms:modified xsi:type="dcterms:W3CDTF">2015-11-14T20:44:00Z</dcterms:modified>
</cp:coreProperties>
</file>