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434E91" w:rsidTr="00434E91">
        <w:trPr>
          <w:trHeight w:val="1085"/>
        </w:trPr>
        <w:tc>
          <w:tcPr>
            <w:tcW w:w="4132" w:type="dxa"/>
            <w:hideMark/>
          </w:tcPr>
          <w:p w:rsidR="00434E91" w:rsidRDefault="00434E91" w:rsidP="00434E91">
            <w:pPr>
              <w:spacing w:after="0" w:line="240" w:lineRule="auto"/>
              <w:jc w:val="center"/>
              <w:rPr>
                <w:rFonts w:ascii="a_Helver(10%) Bashkir" w:eastAsia="Times New Roman" w:hAnsi="a_Helver(10%) Bashkir" w:cs="Times New Roman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БАШКОРТОСТАН РЕСПУБЛИКАҺЫ</w:t>
            </w:r>
          </w:p>
          <w:p w:rsidR="00434E91" w:rsidRDefault="00434E91" w:rsidP="00434E91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434E91" w:rsidRDefault="00434E91" w:rsidP="00434E91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434E91" w:rsidRDefault="00434E91" w:rsidP="0043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</w:t>
            </w:r>
          </w:p>
        </w:tc>
        <w:tc>
          <w:tcPr>
            <w:tcW w:w="1448" w:type="dxa"/>
            <w:vMerge w:val="restart"/>
            <w:hideMark/>
          </w:tcPr>
          <w:p w:rsidR="00434E91" w:rsidRDefault="00434E91" w:rsidP="0043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434E91" w:rsidRDefault="00434E91" w:rsidP="00434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РЕСПУБЛИКА БАШКОРТОСТАН</w:t>
            </w:r>
          </w:p>
          <w:p w:rsidR="00434E91" w:rsidRDefault="00434E91" w:rsidP="00434E91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СОВЕТ СЕЛЬСКОГО ПОСЕЛЕНИЯ                                МУРСАЛИМКИНСКИЙ СЕЛЬСОВЕТ</w:t>
            </w:r>
          </w:p>
          <w:p w:rsidR="00434E91" w:rsidRDefault="00434E91" w:rsidP="00434E9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434E91" w:rsidRDefault="00434E91" w:rsidP="0043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434E91" w:rsidTr="00434E91">
        <w:tc>
          <w:tcPr>
            <w:tcW w:w="4132" w:type="dxa"/>
            <w:hideMark/>
          </w:tcPr>
          <w:p w:rsidR="00434E91" w:rsidRDefault="00434E91" w:rsidP="00434E91">
            <w:pPr>
              <w:spacing w:after="0" w:line="240" w:lineRule="auto"/>
              <w:jc w:val="center"/>
              <w:rPr>
                <w:rFonts w:ascii="a_Helver(10%) Bashkir" w:eastAsia="Times New Roman" w:hAnsi="a_Helver(10%) Bashkir" w:cs="Times New Roman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 xml:space="preserve"> Төзөүселәр урамы, 15 йорт</w:t>
            </w: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, М</w:t>
            </w:r>
            <w:r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>
              <w:rPr>
                <w:rFonts w:ascii="Arial" w:hAnsi="Arial" w:cs="Arial"/>
                <w:sz w:val="16"/>
                <w:szCs w:val="16"/>
                <w:lang w:val="be-BY"/>
              </w:rPr>
              <w:t xml:space="preserve">ауылы, </w:t>
            </w: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452485</w:t>
            </w:r>
          </w:p>
          <w:p w:rsidR="00434E91" w:rsidRDefault="00434E91" w:rsidP="0043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434E91" w:rsidRDefault="00434E91" w:rsidP="00434E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40" w:type="dxa"/>
            <w:hideMark/>
          </w:tcPr>
          <w:p w:rsidR="00434E91" w:rsidRDefault="00434E91" w:rsidP="00434E91">
            <w:pPr>
              <w:spacing w:after="0" w:line="240" w:lineRule="auto"/>
              <w:rPr>
                <w:rFonts w:ascii="a_Helver(10%) Bashkir" w:eastAsia="Times New Roman" w:hAnsi="a_Helver(10%) Bashkir" w:cs="Times New Roman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    ул. Строительная , д 15 , </w:t>
            </w:r>
          </w:p>
          <w:p w:rsidR="00434E91" w:rsidRDefault="00434E91" w:rsidP="00434E91">
            <w:pPr>
              <w:spacing w:after="0" w:line="240" w:lineRule="auto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с. Мурсалимкино,  452485  </w:t>
            </w:r>
          </w:p>
          <w:p w:rsidR="00434E91" w:rsidRDefault="00434E91" w:rsidP="0043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434E91" w:rsidRDefault="00434E91" w:rsidP="00434E91">
      <w:pPr>
        <w:rPr>
          <w:i/>
          <w:sz w:val="16"/>
          <w:szCs w:val="16"/>
        </w:rPr>
      </w:pPr>
      <w:r>
        <w:rPr>
          <w:sz w:val="20"/>
          <w:szCs w:val="20"/>
        </w:rPr>
        <w:pict>
          <v:line id="_x0000_s1026" style="position:absolute;z-index:251658240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434E91" w:rsidRPr="00434E91" w:rsidRDefault="00434E91" w:rsidP="00434E91">
      <w:pPr>
        <w:tabs>
          <w:tab w:val="left" w:pos="2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Двадцать восьмое заседание второго созыва</w:t>
      </w:r>
    </w:p>
    <w:p w:rsidR="00434E91" w:rsidRPr="00434E91" w:rsidRDefault="00434E91" w:rsidP="00434E91">
      <w:pPr>
        <w:pStyle w:val="2"/>
        <w:spacing w:line="240" w:lineRule="auto"/>
        <w:ind w:firstLine="0"/>
        <w:jc w:val="center"/>
        <w:rPr>
          <w:b/>
          <w:szCs w:val="28"/>
        </w:rPr>
      </w:pPr>
      <w:r w:rsidRPr="00434E91">
        <w:rPr>
          <w:b/>
          <w:szCs w:val="28"/>
        </w:rPr>
        <w:t xml:space="preserve"> </w:t>
      </w:r>
    </w:p>
    <w:p w:rsidR="00434E91" w:rsidRPr="00434E91" w:rsidRDefault="00434E91" w:rsidP="00434E91">
      <w:pPr>
        <w:pStyle w:val="2"/>
        <w:spacing w:line="240" w:lineRule="auto"/>
        <w:ind w:firstLine="0"/>
        <w:jc w:val="center"/>
        <w:rPr>
          <w:szCs w:val="28"/>
        </w:rPr>
      </w:pPr>
      <w:r w:rsidRPr="00434E91">
        <w:rPr>
          <w:szCs w:val="28"/>
        </w:rPr>
        <w:t xml:space="preserve">РЕШЕНИЕ </w:t>
      </w:r>
    </w:p>
    <w:p w:rsidR="00434E91" w:rsidRPr="00434E91" w:rsidRDefault="00434E91" w:rsidP="00434E91">
      <w:pPr>
        <w:pStyle w:val="2"/>
        <w:spacing w:line="240" w:lineRule="auto"/>
        <w:ind w:firstLine="0"/>
        <w:jc w:val="center"/>
        <w:rPr>
          <w:szCs w:val="28"/>
        </w:rPr>
      </w:pPr>
      <w:r w:rsidRPr="00434E91">
        <w:rPr>
          <w:szCs w:val="28"/>
        </w:rPr>
        <w:t>09 декабря 2010 года № 141</w:t>
      </w:r>
    </w:p>
    <w:p w:rsidR="00434E91" w:rsidRPr="00434E91" w:rsidRDefault="00434E91" w:rsidP="00434E91">
      <w:pPr>
        <w:pStyle w:val="2"/>
        <w:spacing w:line="240" w:lineRule="auto"/>
        <w:ind w:firstLine="0"/>
        <w:jc w:val="center"/>
        <w:rPr>
          <w:szCs w:val="28"/>
        </w:rPr>
      </w:pP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bCs/>
          <w:color w:val="696969"/>
          <w:sz w:val="28"/>
          <w:szCs w:val="28"/>
        </w:rPr>
        <w:t>Об утверждении Положения о противодействии и профилактике коррупции</w:t>
      </w:r>
      <w:proofErr w:type="gramStart"/>
      <w:r w:rsidRPr="00434E91">
        <w:rPr>
          <w:rFonts w:ascii="Times New Roman" w:hAnsi="Times New Roman" w:cs="Times New Roman"/>
          <w:bCs/>
          <w:color w:val="696969"/>
          <w:sz w:val="28"/>
          <w:szCs w:val="28"/>
        </w:rPr>
        <w:t xml:space="preserve"> </w:t>
      </w:r>
      <w:r w:rsidRPr="00434E91">
        <w:rPr>
          <w:rFonts w:ascii="Times New Roman" w:hAnsi="Times New Roman" w:cs="Times New Roman"/>
          <w:sz w:val="28"/>
          <w:szCs w:val="28"/>
        </w:rPr>
        <w:br/>
      </w:r>
      <w:r w:rsidRPr="00434E91">
        <w:rPr>
          <w:rFonts w:ascii="Times New Roman" w:hAnsi="Times New Roman" w:cs="Times New Roman"/>
        </w:rPr>
        <w:br/>
      </w:r>
      <w:r w:rsidRPr="00434E91">
        <w:rPr>
          <w:rFonts w:ascii="Times New Roman" w:hAnsi="Times New Roman" w:cs="Times New Roman"/>
          <w:sz w:val="28"/>
          <w:szCs w:val="28"/>
        </w:rPr>
        <w:t>    В</w:t>
      </w:r>
      <w:proofErr w:type="gramEnd"/>
      <w:r w:rsidRPr="00434E91">
        <w:rPr>
          <w:rFonts w:ascii="Times New Roman" w:hAnsi="Times New Roman" w:cs="Times New Roman"/>
          <w:sz w:val="28"/>
          <w:szCs w:val="28"/>
        </w:rPr>
        <w:t xml:space="preserve"> соответствии со статьей 2 Федерального закона от 25.12.2008 № 273-ФЗ </w:t>
      </w:r>
    </w:p>
    <w:p w:rsidR="00434E91" w:rsidRPr="00434E91" w:rsidRDefault="00434E91" w:rsidP="00434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«О противодействии коррупции», Совет сельского поселения Мурсалимкинский сельсовет муниципального района Салаватский район Республики Башкортостан</w:t>
      </w:r>
    </w:p>
    <w:p w:rsidR="00434E91" w:rsidRPr="00434E91" w:rsidRDefault="00434E91" w:rsidP="00434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РЕШИЛ:</w:t>
      </w:r>
      <w:r w:rsidRPr="00434E91">
        <w:rPr>
          <w:rFonts w:ascii="Times New Roman" w:hAnsi="Times New Roman" w:cs="Times New Roman"/>
          <w:sz w:val="28"/>
          <w:szCs w:val="28"/>
        </w:rPr>
        <w:br/>
        <w:t>1. Утвердить Положение о противодействии и профилактике коррупции в сельском поселении согласно приложению.</w:t>
      </w:r>
    </w:p>
    <w:p w:rsidR="00434E91" w:rsidRPr="00434E91" w:rsidRDefault="00434E91" w:rsidP="00434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2. Утвердить Правила служебной этики муниципальных служащих сельского поселения Мурсалимкинский сельсовет.</w:t>
      </w:r>
      <w:r w:rsidRPr="00434E91">
        <w:rPr>
          <w:rFonts w:ascii="Times New Roman" w:hAnsi="Times New Roman" w:cs="Times New Roman"/>
          <w:sz w:val="28"/>
          <w:szCs w:val="28"/>
        </w:rPr>
        <w:br/>
        <w:t xml:space="preserve">2.    Решение обнародовать 10.12.2010 года на информационном стенде, находящемся по адресу: Республика Башкортостан, Салаватский район, </w:t>
      </w:r>
    </w:p>
    <w:p w:rsidR="00434E91" w:rsidRPr="00434E91" w:rsidRDefault="00434E91" w:rsidP="00434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с. Мурсалимкино улица Строительная дом 15.</w:t>
      </w:r>
    </w:p>
    <w:p w:rsidR="00434E91" w:rsidRPr="00434E91" w:rsidRDefault="00434E91" w:rsidP="00434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34E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4E91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 по социально-гуманитарным вопросам Совета сельского поселения Мурсалимкинский сельсовет муниципального района Салаватский район Республики Башкортостан.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E91" w:rsidRP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Глава сельского  поселения</w:t>
      </w:r>
    </w:p>
    <w:p w:rsidR="00434E91" w:rsidRPr="00434E91" w:rsidRDefault="00434E91" w:rsidP="00434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Мурсалимкинский  сельсовет </w:t>
      </w:r>
    </w:p>
    <w:p w:rsidR="00434E91" w:rsidRPr="00434E91" w:rsidRDefault="00434E91" w:rsidP="00434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434E91" w:rsidRPr="00434E91" w:rsidRDefault="00434E91" w:rsidP="00434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Салаватский район </w:t>
      </w:r>
    </w:p>
    <w:p w:rsidR="00434E91" w:rsidRPr="00434E91" w:rsidRDefault="00434E91" w:rsidP="00434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</w:t>
      </w:r>
    </w:p>
    <w:p w:rsidR="00434E91" w:rsidRPr="00434E91" w:rsidRDefault="00434E91" w:rsidP="00434E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        А.А.   Гильметдинов    </w:t>
      </w:r>
    </w:p>
    <w:p w:rsidR="00434E91" w:rsidRP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Приложение</w:t>
      </w:r>
    </w:p>
    <w:p w:rsidR="00434E91" w:rsidRPr="00434E91" w:rsidRDefault="00434E91" w:rsidP="00434E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434E91" w:rsidRPr="00434E91" w:rsidRDefault="00434E91" w:rsidP="00434E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34E91" w:rsidRPr="00434E91" w:rsidRDefault="00434E91" w:rsidP="00434E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Мурсалимкинский сельсовет</w:t>
      </w:r>
    </w:p>
    <w:p w:rsidR="00434E91" w:rsidRPr="00434E91" w:rsidRDefault="00434E91" w:rsidP="00434E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от 09.12.2010 года №141 </w:t>
      </w:r>
    </w:p>
    <w:p w:rsidR="00434E91" w:rsidRPr="00434E91" w:rsidRDefault="00434E91" w:rsidP="00434E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о противодействии и профилактике коррупции 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1.1. Мерами по противодействию и профилактике коррупции в сельском поселении являются: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разработка и реализация муниципальных </w:t>
      </w:r>
      <w:proofErr w:type="spellStart"/>
      <w:r w:rsidRPr="00434E91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434E91">
        <w:rPr>
          <w:rFonts w:ascii="Times New Roman" w:hAnsi="Times New Roman" w:cs="Times New Roman"/>
          <w:sz w:val="28"/>
          <w:szCs w:val="28"/>
        </w:rPr>
        <w:t xml:space="preserve"> программ (далее - </w:t>
      </w:r>
      <w:proofErr w:type="spellStart"/>
      <w:r w:rsidRPr="00434E91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Pr="00434E91">
        <w:rPr>
          <w:rFonts w:ascii="Times New Roman" w:hAnsi="Times New Roman" w:cs="Times New Roman"/>
          <w:sz w:val="28"/>
          <w:szCs w:val="28"/>
        </w:rPr>
        <w:t xml:space="preserve"> программы);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E91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434E91">
        <w:rPr>
          <w:rFonts w:ascii="Times New Roman" w:hAnsi="Times New Roman" w:cs="Times New Roman"/>
          <w:sz w:val="28"/>
          <w:szCs w:val="28"/>
        </w:rPr>
        <w:t xml:space="preserve"> экспертиза муниципальных нормативных правовых актов;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внедрение административных регламентов оказания услуг органом местного самоуправления (далее - административный регламент);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депутатский и общественный контроль индивидуальных правовых актов, принятых в областях наибольшего коррупционного риска;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иные меры, предусмотренные законодательством.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34E91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434E91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434E91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434E91">
        <w:rPr>
          <w:rFonts w:ascii="Times New Roman" w:hAnsi="Times New Roman" w:cs="Times New Roman"/>
          <w:sz w:val="28"/>
          <w:szCs w:val="28"/>
        </w:rPr>
        <w:t xml:space="preserve"> программа представляет комплекс правовых, экономических, образовательных, воспитательных, организационных мероприятий, направленных на противодействие и профилактику коррупции.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434E91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434E91">
        <w:rPr>
          <w:rFonts w:ascii="Times New Roman" w:hAnsi="Times New Roman" w:cs="Times New Roman"/>
          <w:sz w:val="28"/>
          <w:szCs w:val="28"/>
        </w:rPr>
        <w:t xml:space="preserve"> программа разрабатывается администрацией сельского поселения и утверждается Советом сельского поселения.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434E91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434E91">
        <w:rPr>
          <w:rFonts w:ascii="Times New Roman" w:hAnsi="Times New Roman" w:cs="Times New Roman"/>
          <w:sz w:val="28"/>
          <w:szCs w:val="28"/>
        </w:rPr>
        <w:t xml:space="preserve"> программа должна содержать перечень мероприятий, сроки их реализации и ответственных лиц.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2.4. </w:t>
      </w:r>
      <w:proofErr w:type="spellStart"/>
      <w:r w:rsidRPr="00434E91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434E91">
        <w:rPr>
          <w:rFonts w:ascii="Times New Roman" w:hAnsi="Times New Roman" w:cs="Times New Roman"/>
          <w:sz w:val="28"/>
          <w:szCs w:val="28"/>
        </w:rPr>
        <w:t xml:space="preserve"> программа может содержать мероприятия по следующим направлениям: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E91">
        <w:rPr>
          <w:rFonts w:ascii="Times New Roman" w:hAnsi="Times New Roman" w:cs="Times New Roman"/>
          <w:sz w:val="28"/>
          <w:szCs w:val="28"/>
        </w:rPr>
        <w:t>создание механизма взаимодействия органа местного самоуправления с правоохранительными и иными государственными органами, а также с гражданами и институтами гражданского общества;</w:t>
      </w:r>
      <w:proofErr w:type="gramEnd"/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принятие правовых актов, административных и иных мер, направленных на привлечение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создание механизмов общественного </w:t>
      </w:r>
      <w:proofErr w:type="gramStart"/>
      <w:r w:rsidRPr="00434E9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34E91">
        <w:rPr>
          <w:rFonts w:ascii="Times New Roman" w:hAnsi="Times New Roman" w:cs="Times New Roman"/>
          <w:sz w:val="28"/>
          <w:szCs w:val="28"/>
        </w:rPr>
        <w:t xml:space="preserve"> деятельностью органа местного самоуправления;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lastRenderedPageBreak/>
        <w:t>обеспечение доступа граждан к информации о деятельности органа местного самоуправления;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нужд;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усиление </w:t>
      </w:r>
      <w:proofErr w:type="gramStart"/>
      <w:r w:rsidRPr="00434E9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34E91">
        <w:rPr>
          <w:rFonts w:ascii="Times New Roman" w:hAnsi="Times New Roman" w:cs="Times New Roman"/>
          <w:sz w:val="28"/>
          <w:szCs w:val="28"/>
        </w:rPr>
        <w:t xml:space="preserve"> решением вопросов, содержащихся в обращениях граждан и юридических лиц;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оптимизация и конкретизация полномочий органа местного самоуправления и их работников, которые должны быть отражены в административных регламентах и должностных инструкциях.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34E91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434E91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gramStart"/>
      <w:r w:rsidRPr="00434E91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434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3.1. В целях выявления (предотвращения появления) в муниципальных нормативных правовых актах, их проектах положений, способствующих созданию условий для проявления коррупции, проводится </w:t>
      </w:r>
      <w:proofErr w:type="spellStart"/>
      <w:r w:rsidRPr="00434E91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434E91">
        <w:rPr>
          <w:rFonts w:ascii="Times New Roman" w:hAnsi="Times New Roman" w:cs="Times New Roman"/>
          <w:sz w:val="28"/>
          <w:szCs w:val="28"/>
        </w:rPr>
        <w:t xml:space="preserve"> экспертиза проектов и действующих муниципальных нормативных правовых актов.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434E91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434E91">
        <w:rPr>
          <w:rFonts w:ascii="Times New Roman" w:hAnsi="Times New Roman" w:cs="Times New Roman"/>
          <w:sz w:val="28"/>
          <w:szCs w:val="28"/>
        </w:rPr>
        <w:t xml:space="preserve"> экспертиза проводится на основе порядка проведения,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утвержденной Постановлением администрации сельского поселения от 01.07.2010 года № 14.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3.3. Для проведения </w:t>
      </w:r>
      <w:proofErr w:type="spellStart"/>
      <w:r w:rsidRPr="00434E9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34E91">
        <w:rPr>
          <w:rFonts w:ascii="Times New Roman" w:hAnsi="Times New Roman" w:cs="Times New Roman"/>
          <w:sz w:val="28"/>
          <w:szCs w:val="28"/>
        </w:rPr>
        <w:t xml:space="preserve"> экспертизы в прокуратуру Салаватского района направляются муниципальные нормативные правовые акты, принятые по вопросам касающимся: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E91">
        <w:rPr>
          <w:rFonts w:ascii="Times New Roman" w:hAnsi="Times New Roman" w:cs="Times New Roman"/>
          <w:sz w:val="28"/>
          <w:szCs w:val="28"/>
        </w:rPr>
        <w:t>прав, свобод и обязанностей человека и гражданина;</w:t>
      </w:r>
      <w:proofErr w:type="gramEnd"/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E91">
        <w:rPr>
          <w:rFonts w:ascii="Times New Roman" w:hAnsi="Times New Roman" w:cs="Times New Roman"/>
          <w:sz w:val="28"/>
          <w:szCs w:val="28"/>
        </w:rPr>
        <w:t>муниципальной собственности, муниципальной службы, бюджетного, налогового, лесного, водного, земельного, градостроительного и природоохранного законодательства;</w:t>
      </w:r>
      <w:proofErr w:type="gramEnd"/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социальных гарантий лицам, замещающим муниципальные должности, должности муниципальной службы.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3.4. Граждане могут в порядке, предусмотренном правовыми актами Российской Федерации за счет собственных сре</w:t>
      </w:r>
      <w:proofErr w:type="gramStart"/>
      <w:r w:rsidRPr="00434E9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434E91">
        <w:rPr>
          <w:rFonts w:ascii="Times New Roman" w:hAnsi="Times New Roman" w:cs="Times New Roman"/>
          <w:sz w:val="28"/>
          <w:szCs w:val="28"/>
        </w:rPr>
        <w:t xml:space="preserve">оводить независимую </w:t>
      </w:r>
      <w:proofErr w:type="spellStart"/>
      <w:r w:rsidRPr="00434E91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434E91">
        <w:rPr>
          <w:rFonts w:ascii="Times New Roman" w:hAnsi="Times New Roman" w:cs="Times New Roman"/>
          <w:sz w:val="28"/>
          <w:szCs w:val="28"/>
        </w:rPr>
        <w:t xml:space="preserve"> экспертизу муниципальных нормативных правовых актов (проектов муниципальных нормативных правовых актов).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3.5. Требование прокурора и заключения по результатам </w:t>
      </w:r>
      <w:proofErr w:type="spellStart"/>
      <w:r w:rsidRPr="00434E9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34E91">
        <w:rPr>
          <w:rFonts w:ascii="Times New Roman" w:hAnsi="Times New Roman" w:cs="Times New Roman"/>
          <w:sz w:val="28"/>
          <w:szCs w:val="28"/>
        </w:rPr>
        <w:t xml:space="preserve"> экспертизы рассматриваются в установленном порядке.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4. Административные регламенты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4.1. В целях повышения эффективности противодействия коррупции администрацией сельского поселения разрабатываются административные регламенты.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proofErr w:type="gramStart"/>
      <w:r w:rsidRPr="00434E91"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сроки и последовательность административных процедур и административных действий органа местного самоуправления, порядок взаимодействия между его структурными подразделениями и должностными лицами, а также взаимодействие органа местного самоуправления с физическими или юридическими лицами, органами государственной власти и иными органами местного самоуправления, а также учреждениями и организациями при исполнении муниципальной функции (предоставлении услуги).</w:t>
      </w:r>
      <w:proofErr w:type="gramEnd"/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4.3. Административные регламенты подлежат обязательной </w:t>
      </w:r>
      <w:proofErr w:type="spellStart"/>
      <w:r w:rsidRPr="00434E9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34E91">
        <w:rPr>
          <w:rFonts w:ascii="Times New Roman" w:hAnsi="Times New Roman" w:cs="Times New Roman"/>
          <w:sz w:val="28"/>
          <w:szCs w:val="28"/>
        </w:rPr>
        <w:t xml:space="preserve"> экспертизе.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5. Депутатский и общественный контроль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5.1. В целях </w:t>
      </w:r>
      <w:proofErr w:type="gramStart"/>
      <w:r w:rsidRPr="00434E91">
        <w:rPr>
          <w:rFonts w:ascii="Times New Roman" w:hAnsi="Times New Roman" w:cs="Times New Roman"/>
          <w:sz w:val="28"/>
          <w:szCs w:val="28"/>
        </w:rPr>
        <w:t>предотвращения коррупционного поведения должностных лиц органов местного самоуправления</w:t>
      </w:r>
      <w:proofErr w:type="gramEnd"/>
      <w:r w:rsidRPr="00434E91">
        <w:rPr>
          <w:rFonts w:ascii="Times New Roman" w:hAnsi="Times New Roman" w:cs="Times New Roman"/>
          <w:sz w:val="28"/>
          <w:szCs w:val="28"/>
        </w:rPr>
        <w:t xml:space="preserve"> осуществляется депутатский и общественный контроль индивидуальных правовых актов, принятых в областях наибольшего коррупционного риска.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5.2. Областями наибольшего коррупционного риска в целях настоящего Положения являются отношения </w:t>
      </w:r>
      <w:proofErr w:type="gramStart"/>
      <w:r w:rsidRPr="00434E9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34E91">
        <w:rPr>
          <w:rFonts w:ascii="Times New Roman" w:hAnsi="Times New Roman" w:cs="Times New Roman"/>
          <w:sz w:val="28"/>
          <w:szCs w:val="28"/>
        </w:rPr>
        <w:t>: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размещению муниципального заказа;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сдаче муниципального имущества в аренду;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предоставлению муниципальной гарантии юридическим лицам и индивидуальным предпринимателям;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приватизации муниципального имущества.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5.3. В рамках депутатского контроля, на заседания Совета сельского поселения представляется информация об индивидуальных правовых актах, принятых в областях наибольшего коррупционного риска с указанием предмета акта, реквизитов акта, лица, в отношении которого он принят.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Депутаты в соответствии с их правами и гарантиями, закрепленными в Уставе сельского поселения, вправе затребовать интересующую их информацию по вопросам принятия рассматриваемых правовых актов (в том числе о муниципальном служащем, готовившем проект данного правового акта), объяснения у должностных лиц органов местного самоуправления.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34E9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34E91">
        <w:rPr>
          <w:rFonts w:ascii="Times New Roman" w:hAnsi="Times New Roman" w:cs="Times New Roman"/>
          <w:sz w:val="28"/>
          <w:szCs w:val="28"/>
        </w:rPr>
        <w:t xml:space="preserve"> если депутаты усматривают возможность возникновения конфликта интересов при исполнении муниципальным служащим, готовившим проект муниципального правового акта, своих должностных обязанностей, они уведомляют об этом руководителя органа местного самоуправления.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В случае обнаружения данных, указывающих на признаки преступления, депутаты передают материалы в правоохранительные органы.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434E91">
        <w:rPr>
          <w:rFonts w:ascii="Times New Roman" w:hAnsi="Times New Roman" w:cs="Times New Roman"/>
          <w:sz w:val="28"/>
          <w:szCs w:val="28"/>
        </w:rPr>
        <w:t xml:space="preserve">Общественный контроль осуществляется отдельными гражданами и их объединениями с использованием прав, закрепленных в Федеральном законе от 02.05.2006 № 59-ФЗ «О порядке рассмотрения обращений граждан Российской Федерации», законе «Об обращении граждан в Республике Башкортостан» от 12.12.2006 года № 391-з и Федеральном законе от 09.02.2009 </w:t>
      </w:r>
      <w:r w:rsidRPr="00434E91">
        <w:rPr>
          <w:rFonts w:ascii="Times New Roman" w:hAnsi="Times New Roman" w:cs="Times New Roman"/>
          <w:sz w:val="28"/>
          <w:szCs w:val="28"/>
        </w:rPr>
        <w:lastRenderedPageBreak/>
        <w:t>№ 8-ФЗ «Об обеспечении доступа к информации о деятельности государственных органов и органов местного самоуправления».</w:t>
      </w:r>
      <w:proofErr w:type="gramEnd"/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6. Обязанности муниципальных служащих в сфере 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противодействия и профилактики коррупции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6.1. Гражданин, претендующий на замещение должности муниципальной службы, а также служащий, замещающий должность муниципальной службы, обязаны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детей. 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6.2.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6.3. Муниципальный служащий обязан принимать меры по недопущению любой возможности возникновения конфликта интересов,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6.4. В случае</w:t>
      </w:r>
      <w:proofErr w:type="gramStart"/>
      <w:r w:rsidRPr="00434E9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34E91">
        <w:rPr>
          <w:rFonts w:ascii="Times New Roman" w:hAnsi="Times New Roman" w:cs="Times New Roman"/>
          <w:sz w:val="28"/>
          <w:szCs w:val="28"/>
        </w:rPr>
        <w:t xml:space="preserve"> если муниципальный служащий владеет ценными бумагами, акциями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7. Финансовое обеспечение реализации мер 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Финансовое обеспечение реализации мер по противодействию коррупции осуществляется за счет средств бюджета сельского поселения.</w:t>
      </w:r>
    </w:p>
    <w:p w:rsidR="00434E91" w:rsidRPr="00434E91" w:rsidRDefault="00434E91" w:rsidP="0043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434E91" w:rsidRP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434E91" w:rsidRP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34E91" w:rsidRP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lastRenderedPageBreak/>
        <w:t>Мурсалимкинский сельсовет</w:t>
      </w:r>
    </w:p>
    <w:p w:rsidR="00434E91" w:rsidRP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от 09.12.2010 года №</w:t>
      </w:r>
    </w:p>
    <w:p w:rsidR="00434E91" w:rsidRP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4E91" w:rsidRPr="00434E91" w:rsidRDefault="00434E91" w:rsidP="00434E91">
      <w:pPr>
        <w:shd w:val="clear" w:color="auto" w:fill="FFFFFF"/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E91">
        <w:rPr>
          <w:rFonts w:ascii="Times New Roman" w:hAnsi="Times New Roman" w:cs="Times New Roman"/>
          <w:sz w:val="28"/>
          <w:szCs w:val="28"/>
        </w:rPr>
        <w:t>Правила служебной этики муниципальных служащих в сельском поселении Мурсалимкинский сельсовет</w:t>
      </w:r>
    </w:p>
    <w:p w:rsidR="00434E91" w:rsidRPr="00434E91" w:rsidRDefault="00434E91" w:rsidP="00434E91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34E91">
        <w:rPr>
          <w:sz w:val="20"/>
          <w:szCs w:val="20"/>
        </w:rPr>
        <w:br/>
      </w:r>
      <w:r w:rsidRPr="00434E91">
        <w:rPr>
          <w:sz w:val="28"/>
          <w:szCs w:val="28"/>
        </w:rPr>
        <w:t>1. Общее положение</w:t>
      </w:r>
    </w:p>
    <w:p w:rsidR="00434E91" w:rsidRPr="00434E91" w:rsidRDefault="00434E91" w:rsidP="00434E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4E91">
        <w:rPr>
          <w:b/>
          <w:bCs/>
          <w:sz w:val="28"/>
          <w:szCs w:val="28"/>
        </w:rPr>
        <w:br/>
      </w:r>
      <w:r w:rsidRPr="00434E91">
        <w:rPr>
          <w:b/>
          <w:bCs/>
          <w:sz w:val="28"/>
          <w:szCs w:val="28"/>
        </w:rPr>
        <w:br/>
      </w:r>
      <w:r w:rsidRPr="00434E91">
        <w:rPr>
          <w:sz w:val="28"/>
          <w:szCs w:val="28"/>
        </w:rPr>
        <w:t xml:space="preserve">1. </w:t>
      </w:r>
      <w:proofErr w:type="gramStart"/>
      <w:r w:rsidRPr="00434E91">
        <w:rPr>
          <w:sz w:val="28"/>
          <w:szCs w:val="28"/>
        </w:rPr>
        <w:t>Настоящие Правила разработаны в соответствии с Федеральным законом от 02.03.2007 № 25-ФЗ «О муниципальной службе в Российской Федерации», Законом Республики Башкортостан «О муниципальной службе в Республике Башкортостан» от 16.07.2007 № 453-з, Федеральным законом от 25.12.2008 № 273-ФЗ «О противодействии коррупции», Указом Президента Российской Федерации от 12.08.2002 № 885 «Об утверждении общих принципов служебного поведения государственных служащих», Уставом сельского поселения, распоряжением Администрации сельского поселения «Об</w:t>
      </w:r>
      <w:proofErr w:type="gramEnd"/>
      <w:r w:rsidRPr="00434E91">
        <w:rPr>
          <w:sz w:val="28"/>
          <w:szCs w:val="28"/>
        </w:rPr>
        <w:t xml:space="preserve"> </w:t>
      </w:r>
      <w:proofErr w:type="gramStart"/>
      <w:r w:rsidRPr="00434E91">
        <w:rPr>
          <w:sz w:val="28"/>
          <w:szCs w:val="28"/>
        </w:rPr>
        <w:t>утверждении общих принципов служебного поведения муниципальных служащих» от 19.08.2010 года № 21/1, правилами поведения, установленными общепринятыми нормами морали и нравственности,  и представляет собой систему этических норм поведения муниципального служащего сельского поселения  (далее - муниципальный служащий), основанную на морально - этических и нравственно - этических принципах поведения, которые должны соблюдаться муниципальным служащим независимо от замещаемой должности.</w:t>
      </w:r>
      <w:r w:rsidRPr="00434E91">
        <w:rPr>
          <w:sz w:val="28"/>
          <w:szCs w:val="28"/>
        </w:rPr>
        <w:br/>
      </w:r>
      <w:proofErr w:type="gramEnd"/>
    </w:p>
    <w:p w:rsidR="00434E91" w:rsidRPr="00434E91" w:rsidRDefault="00434E91" w:rsidP="00434E91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34E91">
        <w:rPr>
          <w:sz w:val="28"/>
          <w:szCs w:val="28"/>
        </w:rPr>
        <w:br/>
        <w:t>2. Цели и задачи</w:t>
      </w:r>
    </w:p>
    <w:p w:rsidR="00434E91" w:rsidRPr="00434E91" w:rsidRDefault="00434E91" w:rsidP="00434E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4E91">
        <w:rPr>
          <w:sz w:val="28"/>
          <w:szCs w:val="28"/>
        </w:rPr>
        <w:br/>
        <w:t>2.1. Целями настоящих Правил являются:</w:t>
      </w:r>
      <w:r w:rsidRPr="00434E91">
        <w:rPr>
          <w:sz w:val="28"/>
          <w:szCs w:val="28"/>
        </w:rPr>
        <w:br/>
        <w:t>2.1.1. Соблюдение установленных законодательством ограничений и запретов на основе соответствия служебного поведения общепринятым этическим нормам, исключение злоупотреблений на муниципальной службе;</w:t>
      </w:r>
      <w:r w:rsidRPr="00434E91">
        <w:rPr>
          <w:sz w:val="28"/>
          <w:szCs w:val="28"/>
        </w:rPr>
        <w:br/>
        <w:t>2.1.2. Формирование должного уровня морали и нравственности в сфере муниципальной службы;</w:t>
      </w:r>
      <w:r w:rsidRPr="00434E91">
        <w:rPr>
          <w:sz w:val="28"/>
          <w:szCs w:val="28"/>
        </w:rPr>
        <w:br/>
        <w:t>2.1.3. Повышение нравственной ответственности муниципальных служащих за свою профессиональную деятельность, сохранение ими профессиональной чести и достоинства;</w:t>
      </w:r>
      <w:r w:rsidRPr="00434E91">
        <w:rPr>
          <w:sz w:val="28"/>
          <w:szCs w:val="28"/>
        </w:rPr>
        <w:br/>
        <w:t>2.1.4. Повышение доверия граждан к органам местного самоуправления;</w:t>
      </w:r>
      <w:r w:rsidRPr="00434E91">
        <w:rPr>
          <w:sz w:val="28"/>
          <w:szCs w:val="28"/>
        </w:rPr>
        <w:br/>
        <w:t>2.1.5. Содействия муниципальному служащему в эффективном выполнении поставленных перед ним профессиональных задач, в решении вопросов, связанных с возникновением этических конфликтов, обусловленных спецификой профессиональной служебной деятельности муниципального служащего;</w:t>
      </w:r>
      <w:r w:rsidRPr="00434E91">
        <w:rPr>
          <w:sz w:val="28"/>
          <w:szCs w:val="28"/>
        </w:rPr>
        <w:br/>
        <w:t xml:space="preserve">2.1.6. Поощрение достойного морального поведения муниципального </w:t>
      </w:r>
      <w:r w:rsidRPr="00434E91">
        <w:rPr>
          <w:sz w:val="28"/>
          <w:szCs w:val="28"/>
        </w:rPr>
        <w:lastRenderedPageBreak/>
        <w:t>служащего.</w:t>
      </w:r>
      <w:r w:rsidRPr="00434E91">
        <w:rPr>
          <w:sz w:val="28"/>
          <w:szCs w:val="28"/>
        </w:rPr>
        <w:br/>
        <w:t>2.2. Задачами настоящих Правил являются:</w:t>
      </w:r>
      <w:r w:rsidRPr="00434E91">
        <w:rPr>
          <w:sz w:val="28"/>
          <w:szCs w:val="28"/>
        </w:rPr>
        <w:br/>
        <w:t>2.2.1. Утверждение единых этических норм, стандартов профессионального поведения муниципальных служащих;</w:t>
      </w:r>
      <w:r w:rsidRPr="00434E91">
        <w:rPr>
          <w:sz w:val="28"/>
          <w:szCs w:val="28"/>
        </w:rPr>
        <w:br/>
        <w:t>2.2.2. Определение основ взаимоотношений муниципальных служащих в администрации сельского поселения и с населением;</w:t>
      </w:r>
      <w:r w:rsidRPr="00434E91">
        <w:rPr>
          <w:sz w:val="28"/>
          <w:szCs w:val="28"/>
        </w:rPr>
        <w:br/>
        <w:t>2.2.3. Повышение авторитета органов местного самоуправления и репутации муниципальных служащих;</w:t>
      </w:r>
      <w:r w:rsidRPr="00434E91">
        <w:rPr>
          <w:sz w:val="28"/>
          <w:szCs w:val="28"/>
        </w:rPr>
        <w:br/>
        <w:t>2.2.4. Повышение эффективности деятельности органов местного самоуправления;</w:t>
      </w:r>
      <w:r w:rsidRPr="00434E91">
        <w:rPr>
          <w:sz w:val="28"/>
          <w:szCs w:val="28"/>
        </w:rPr>
        <w:br/>
        <w:t>2.2.5. Профилактика коррупции в органе местного самоуправления;</w:t>
      </w:r>
      <w:r w:rsidRPr="00434E91">
        <w:rPr>
          <w:sz w:val="28"/>
          <w:szCs w:val="28"/>
        </w:rPr>
        <w:br/>
        <w:t>2.2.6. Установление и закрепление единообразного подхода к служебному поведению муниципальных служащих;</w:t>
      </w:r>
      <w:r w:rsidRPr="00434E91">
        <w:rPr>
          <w:sz w:val="28"/>
          <w:szCs w:val="28"/>
        </w:rPr>
        <w:br/>
        <w:t>2.2.7. Повышение уровня внутриорганизационной культуры поведения.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3. Гражданин, поступающий на муниципальную службу в орган местного самоуправления, знакомится с положениями настоящих Правил и соблюдает их в процессе своей служебной деятельности.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4. Действие настоящих Правил распространяется на лиц, замещающих должности муниципальной службы в администрации сельского поселения  (далее - орган местного самоуправления).</w:t>
      </w:r>
      <w:r w:rsidRPr="00434E91">
        <w:rPr>
          <w:sz w:val="28"/>
          <w:szCs w:val="28"/>
        </w:rPr>
        <w:br/>
      </w:r>
    </w:p>
    <w:p w:rsidR="00434E91" w:rsidRPr="00434E91" w:rsidRDefault="00434E91" w:rsidP="00434E91">
      <w:pPr>
        <w:pStyle w:val="a3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434E91">
        <w:rPr>
          <w:sz w:val="28"/>
          <w:szCs w:val="28"/>
        </w:rPr>
        <w:br/>
      </w:r>
      <w:r w:rsidRPr="00434E91">
        <w:rPr>
          <w:bCs/>
          <w:sz w:val="28"/>
          <w:szCs w:val="28"/>
        </w:rPr>
        <w:t xml:space="preserve"> 2. Общие принципы служебного поведения муниципальных служащих</w:t>
      </w:r>
    </w:p>
    <w:p w:rsidR="00434E91" w:rsidRPr="00434E91" w:rsidRDefault="00434E91" w:rsidP="00434E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1. Муниципальный служащий в рамках реализации своих должностных (служебных) полномочий, сознавая свою ответственность перед государством, обществом и гражданами, призван:</w:t>
      </w:r>
      <w:r w:rsidRPr="00434E91">
        <w:rPr>
          <w:sz w:val="28"/>
          <w:szCs w:val="28"/>
        </w:rPr>
        <w:br/>
        <w:t>1.1. Исполнять должностные (служебные) обязанности добросовестно, на высоком профессиональном уровне в целях обеспечения эффективной работы органа местного самоуправления;</w:t>
      </w:r>
      <w:r w:rsidRPr="00434E91">
        <w:rPr>
          <w:sz w:val="28"/>
          <w:szCs w:val="28"/>
        </w:rPr>
        <w:br/>
        <w:t>1.2. Исходить из того, что признание, соблюдение и защита прав и свобод человека и гражданина определяют основной смысл и содержание деятельности органа местного самоуправления и муниципальных служащих;</w:t>
      </w:r>
      <w:r w:rsidRPr="00434E91">
        <w:rPr>
          <w:sz w:val="28"/>
          <w:szCs w:val="28"/>
        </w:rPr>
        <w:br/>
        <w:t>1.3. Осуществлять свою профессиональную деятельность в рамках установленной компетенции;</w:t>
      </w:r>
      <w:r w:rsidRPr="00434E91">
        <w:rPr>
          <w:sz w:val="28"/>
          <w:szCs w:val="28"/>
        </w:rPr>
        <w:br/>
        <w:t>1.4. Не оказывать предпочтения каким-либо профессиональным, религиозным или социальным группам, организациям (объединениям);</w:t>
      </w:r>
      <w:r w:rsidRPr="00434E91">
        <w:rPr>
          <w:sz w:val="28"/>
          <w:szCs w:val="28"/>
        </w:rPr>
        <w:br/>
        <w:t>1.5. При принятии решений быть независимым от влияния со стороны граждан, профессиональных или социальных групп и организаций;</w:t>
      </w:r>
      <w:r w:rsidRPr="00434E91">
        <w:rPr>
          <w:sz w:val="28"/>
          <w:szCs w:val="28"/>
        </w:rPr>
        <w:br/>
        <w:t>1.6.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(служебных) обязанностей.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lastRenderedPageBreak/>
        <w:t>1.7. Соблюдать ограничения и запреты, установленные федеральным и региональным законодательством для муниципальных служащих;</w:t>
      </w:r>
      <w:r w:rsidRPr="00434E91">
        <w:rPr>
          <w:sz w:val="28"/>
          <w:szCs w:val="28"/>
        </w:rPr>
        <w:br/>
        <w:t>1.8. Соблюдать политическую нейтральность, исключающую возможность какого-либо влияния на свою профессиональную (служебную) деятельность, решений политический партий, других общественных (религиозных) объединений и иных организаций;</w:t>
      </w:r>
      <w:r w:rsidRPr="00434E91">
        <w:rPr>
          <w:sz w:val="28"/>
          <w:szCs w:val="28"/>
        </w:rPr>
        <w:br/>
        <w:t>1.9. Соблюдать нормы служебной, профессиональной этики и правила делового поведения;</w:t>
      </w:r>
      <w:r w:rsidRPr="00434E91">
        <w:rPr>
          <w:sz w:val="28"/>
          <w:szCs w:val="28"/>
        </w:rPr>
        <w:br/>
        <w:t>1.10. Не совершать поступки, порочащие честь и достоинство гражданина и муниципального служащего;</w:t>
      </w:r>
      <w:r w:rsidRPr="00434E91">
        <w:rPr>
          <w:sz w:val="28"/>
          <w:szCs w:val="28"/>
        </w:rPr>
        <w:br/>
        <w:t>1.11. Проявлять корректность и внимательность в обращении с гражданами и представителями организаций;</w:t>
      </w:r>
      <w:r w:rsidRPr="00434E91">
        <w:rPr>
          <w:sz w:val="28"/>
          <w:szCs w:val="28"/>
        </w:rPr>
        <w:br/>
        <w:t xml:space="preserve">1.12. Проявлять уважение к обычаям и традициям народов России, Республики Башкортостан, жителям сельского поселения  учитывать культурные и иные особенности различных этнических, социальных групп и </w:t>
      </w:r>
      <w:proofErr w:type="spellStart"/>
      <w:r w:rsidRPr="00434E91">
        <w:rPr>
          <w:sz w:val="28"/>
          <w:szCs w:val="28"/>
        </w:rPr>
        <w:t>конфессий</w:t>
      </w:r>
      <w:proofErr w:type="spellEnd"/>
      <w:r w:rsidRPr="00434E91">
        <w:rPr>
          <w:sz w:val="28"/>
          <w:szCs w:val="28"/>
        </w:rPr>
        <w:t>, способствовать межнациональному и межконфессиональному согласию;</w:t>
      </w:r>
      <w:r w:rsidRPr="00434E91">
        <w:rPr>
          <w:sz w:val="28"/>
          <w:szCs w:val="28"/>
        </w:rPr>
        <w:br/>
        <w:t>1.13. Воздерживаться от поведения, которое могло бы вызвать сомнение в объективном исполнении муниципальным служащим должностных (служебных) обязанностей;</w:t>
      </w:r>
      <w:r w:rsidRPr="00434E91">
        <w:rPr>
          <w:sz w:val="28"/>
          <w:szCs w:val="28"/>
        </w:rPr>
        <w:br/>
        <w:t>1.14. Не допускать возникновения конфликта интересов - ситуации, когда личная заинтересованность влияет или может повлиять на объективное исполнение должностных (служебных) обязанностей;</w:t>
      </w:r>
      <w:r w:rsidRPr="00434E91">
        <w:rPr>
          <w:sz w:val="28"/>
          <w:szCs w:val="28"/>
        </w:rPr>
        <w:br/>
        <w:t>1.15. Не использовать служебное положение для оказания влияния на кого-либо с целью извлечения личной выгоды;</w:t>
      </w:r>
      <w:r w:rsidRPr="00434E91">
        <w:rPr>
          <w:sz w:val="28"/>
          <w:szCs w:val="28"/>
        </w:rPr>
        <w:br/>
        <w:t>1.16. Воздерживаться от публичных высказываний, суждений и оценок в отношении деятельности органов государственной власти и местного самоуправления, их руководителей, если это не входит в должностные (служебные) обязанности муниципального служащего. При реализации уполномоченным на то лицом публичных высказываний, суждений и оценок в отношении деятельности органов государственной власти и местного самоуправления необходимо исключить возможность неправильного или альтернативного толкования представляемой информации, которая должна соответствовать требованиям законодательства, регулирующего данные отношения.</w:t>
      </w:r>
      <w:r w:rsidRPr="00434E91">
        <w:rPr>
          <w:sz w:val="28"/>
          <w:szCs w:val="28"/>
        </w:rPr>
        <w:br/>
        <w:t>1.17. Соблюдать установленные правила публичных выступлений и предоставления служебной информации;</w:t>
      </w:r>
      <w:r w:rsidRPr="00434E91">
        <w:rPr>
          <w:sz w:val="28"/>
          <w:szCs w:val="28"/>
        </w:rPr>
        <w:br/>
        <w:t>1.18. Уважительно относиться к деятельности представителей средств массовой информации по информированию общественности о работе органов местного самоуправления, а также оказывать им в установленных законами и нормативными правовыми актами случаях и порядке содействие в получении достоверной информации;</w:t>
      </w:r>
      <w:r w:rsidRPr="00434E91">
        <w:rPr>
          <w:sz w:val="28"/>
          <w:szCs w:val="28"/>
        </w:rPr>
        <w:br/>
        <w:t>1.19. Обеспечивать надлежащее исполнение распоряжений, приказов, поручений непосредственного руководителя, вышестоящего руководителя, соответствующих законодательству и отданных в пределах их полномочий;</w:t>
      </w:r>
      <w:r w:rsidRPr="00434E91">
        <w:rPr>
          <w:sz w:val="28"/>
          <w:szCs w:val="28"/>
        </w:rPr>
        <w:br/>
        <w:t xml:space="preserve">1.20. Экономно и эффективно использовать муниципальное имущество и </w:t>
      </w:r>
      <w:r w:rsidRPr="00434E91">
        <w:rPr>
          <w:sz w:val="28"/>
          <w:szCs w:val="28"/>
        </w:rPr>
        <w:lastRenderedPageBreak/>
        <w:t>средства организационно-технического, материального и иного обеспечения, пользование и распоряжение которыми входит в компетенцию муниципального служащего.</w:t>
      </w:r>
    </w:p>
    <w:p w:rsidR="00434E91" w:rsidRPr="00434E91" w:rsidRDefault="00434E91" w:rsidP="00434E91">
      <w:pPr>
        <w:pStyle w:val="a3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</w:r>
      <w:r w:rsidRPr="00434E91">
        <w:rPr>
          <w:bCs/>
          <w:sz w:val="28"/>
          <w:szCs w:val="28"/>
        </w:rPr>
        <w:t>3. Общие требования и правила этики поведения муниципального служащего</w:t>
      </w:r>
    </w:p>
    <w:p w:rsidR="00434E91" w:rsidRPr="00434E91" w:rsidRDefault="00434E91" w:rsidP="00434E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1. Нравственным долгом при выполнении профессиональных обязанностей муниципального служащего является стремление к постоянному совершенствованию, росту профессиональных навыков и квалификации.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2. Муниципальный служащий должен использовать только законные и этичные способы продвижения по службе.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3. Муниципальный служащий не должен:</w:t>
      </w:r>
      <w:r w:rsidRPr="00434E91">
        <w:rPr>
          <w:sz w:val="28"/>
          <w:szCs w:val="28"/>
        </w:rPr>
        <w:br/>
        <w:t>3.1. Влиять в своих личных интересах на какое бы то ни было лицо или организацию, в том числе на других муниципальных служащих, пользуясь своим служебным положением (полномочиями);</w:t>
      </w:r>
      <w:r w:rsidRPr="00434E91">
        <w:rPr>
          <w:sz w:val="28"/>
          <w:szCs w:val="28"/>
        </w:rPr>
        <w:br/>
        <w:t>3.2. Стремиться получить доступ к служебной информации, не относящейся к его компетенции (полномочиям);</w:t>
      </w:r>
      <w:r w:rsidRPr="00434E91">
        <w:rPr>
          <w:sz w:val="28"/>
          <w:szCs w:val="28"/>
        </w:rPr>
        <w:br/>
        <w:t xml:space="preserve">3.3. </w:t>
      </w:r>
      <w:proofErr w:type="gramStart"/>
      <w:r w:rsidRPr="00434E91">
        <w:rPr>
          <w:sz w:val="28"/>
          <w:szCs w:val="28"/>
        </w:rPr>
        <w:t>Задерживать официальную информацию, которая может или должна быть предана гласности, не распространять информацию, о которой ему известно или в отношении которой имеются основания считать, что она является неточной или ложной.</w:t>
      </w:r>
      <w:proofErr w:type="gramEnd"/>
    </w:p>
    <w:p w:rsidR="00434E91" w:rsidRPr="00434E91" w:rsidRDefault="00434E91" w:rsidP="00434E91">
      <w:pPr>
        <w:pStyle w:val="a3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</w:r>
      <w:r w:rsidRPr="00434E91">
        <w:rPr>
          <w:bCs/>
          <w:sz w:val="28"/>
          <w:szCs w:val="28"/>
        </w:rPr>
        <w:t>4. Правила этики поведения муниципального служащего с представителями проверяемых организаций</w:t>
      </w:r>
    </w:p>
    <w:p w:rsidR="00434E91" w:rsidRPr="00434E91" w:rsidRDefault="00434E91" w:rsidP="00434E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1. Во взаимоотношениях с проверяемыми организациями муниципальный служащий не должен допускать нарушений прав и законных интересов проверяемых организаций.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2. Муниципальный служащий обязан быть независимым от проверяемых организаций и их должностных лиц. В случае установления родственных связей с должностными лицами проверяемой организации, муниципальный служащий обязан уведомить об этом свое руководство.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3. Муниципальному служащему не следует вступать в какие-либо отношения с должностными лицами проверяемой организации, способные повлиять на объективность проверки, её результаты, а также которые могут его скомпрометировать или повлиять на его способность действовать независимо.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lastRenderedPageBreak/>
        <w:br/>
      </w:r>
    </w:p>
    <w:p w:rsidR="00434E91" w:rsidRPr="00434E91" w:rsidRDefault="00434E91" w:rsidP="00434E91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434E91">
        <w:rPr>
          <w:bCs/>
          <w:sz w:val="28"/>
          <w:szCs w:val="28"/>
        </w:rPr>
        <w:t>5. Правила этики поведения муниципального служащего с коллегами и подчиненными</w:t>
      </w: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1. Муниципальный служащий должен способствовать установлению в коллективе деловых и товарищеских взаимоотношений.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2. Муниципальный служащий,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3. Муниципальный служащий, наделенный организационно - распорядительными полномочиями по отношению к своим коллегам, должен быть для них образцом профессионализма, безупречной репутации, примером доброжелательности и внимательности к окружающим, способствовать формированию в коллективе благоприятного для эффективной работы морально-психологического климата, принимать меры по предотвращению и урегулированию конфликта интересов.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4. В своей деятельности муниципальный служащий не должен допускать дискриминацию коллег по половым, расовым, национальным, религиозным, возрастным, политическим и иным признакам и обязан руководствоваться исключительно профессиональными критериями.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5. Муниципальному служащему следует избегать демонстрации религиозной и политической символики в том случае, если это может оскорбить чувства его коллег и (или) иных граждан.</w:t>
      </w:r>
    </w:p>
    <w:p w:rsidR="00434E91" w:rsidRPr="00434E91" w:rsidRDefault="00434E91" w:rsidP="00434E91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</w:r>
      <w:r w:rsidRPr="00434E91">
        <w:rPr>
          <w:bCs/>
          <w:sz w:val="28"/>
          <w:szCs w:val="28"/>
        </w:rPr>
        <w:t xml:space="preserve"> 6. Правила этики поведения муниципального служащего с общественностью</w:t>
      </w: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1. Для информирования общественности о своей деятельности муниципальный служащий осуществляет связь с общественными объединениями, со средствами массовой информации и с гражданами в порядке, установленном действующими нормативными правовыми актами.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2. Муниципальный служащий должен воздерживаться от публичных высказываний, суждений и оценок в отношении деятельности органа местного самоуправления, его руководителей, если это не входит в его служебные обязанности.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lastRenderedPageBreak/>
        <w:t>В процессе общения с общественными организациями, средствами массовой информации, гражданами муниципальный служащий не должен:</w:t>
      </w:r>
      <w:r w:rsidRPr="00434E91">
        <w:rPr>
          <w:sz w:val="28"/>
          <w:szCs w:val="28"/>
        </w:rPr>
        <w:br/>
        <w:t>- наносить ущерб репутации должностных лиц и граждан;</w:t>
      </w:r>
      <w:r w:rsidRPr="00434E91">
        <w:rPr>
          <w:sz w:val="28"/>
          <w:szCs w:val="28"/>
        </w:rPr>
        <w:br/>
        <w:t>- рекламировать свои собственные достижения и полученные результаты;</w:t>
      </w:r>
      <w:r w:rsidRPr="00434E91">
        <w:rPr>
          <w:sz w:val="28"/>
          <w:szCs w:val="28"/>
        </w:rPr>
        <w:br/>
        <w:t>- пренебрежительно отзываться о работе коллег по служебной деятельности;</w:t>
      </w:r>
      <w:r w:rsidRPr="00434E91">
        <w:rPr>
          <w:sz w:val="28"/>
          <w:szCs w:val="28"/>
        </w:rPr>
        <w:br/>
        <w:t>- использовать в личных целях преимущества своего служебного статуса.</w:t>
      </w:r>
    </w:p>
    <w:p w:rsidR="00434E91" w:rsidRPr="00434E91" w:rsidRDefault="00434E91" w:rsidP="00434E91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</w:r>
      <w:r w:rsidRPr="00434E91">
        <w:rPr>
          <w:bCs/>
          <w:sz w:val="28"/>
          <w:szCs w:val="28"/>
        </w:rPr>
        <w:t xml:space="preserve"> 7. Этические конфликты</w:t>
      </w: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1. Этический конфликт представляет собой ситуацию, при которой возникает противоречие между нормами служебной этики и обстоятельствами, сложившимися в процессе служебной деятельности.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2. Муниципальный служащий в ходе осуществления своей профессиональной служебной деятельности может столкнуться с этическими конфликтами, вызванными:</w:t>
      </w:r>
      <w:r w:rsidRPr="00434E91">
        <w:rPr>
          <w:sz w:val="28"/>
          <w:szCs w:val="28"/>
        </w:rPr>
        <w:br/>
        <w:t>2.1. Реальным или потенциальным столкновением интересов третьих лиц, направленных на то, чтобы муниципальный служащий действовал в противоречии со своими должностными обязанностями, путем воздействия с помощью угроз, слухов, шантажа и других форм, способных привести к причинению вреда законным интересам граждан, организаций, либо авторитету органов местного самоуправления;</w:t>
      </w:r>
      <w:r w:rsidRPr="00434E91">
        <w:rPr>
          <w:sz w:val="28"/>
          <w:szCs w:val="28"/>
        </w:rPr>
        <w:br/>
        <w:t>2.2. Неправомерным давлением со стороны руководства;</w:t>
      </w:r>
      <w:r w:rsidRPr="00434E91">
        <w:rPr>
          <w:sz w:val="28"/>
          <w:szCs w:val="28"/>
        </w:rPr>
        <w:br/>
        <w:t>2.3. Отношениями семейного или личного характера, используемыми для воздействия на его профессиональную служебную деятельность.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3. Муниципальный служащий обязан сделать все возможное, чтобы избежать конфликтных ситуаций, способных нанести ущерб его репутации и (или) авторитету органов местного самоуправления.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4. Муниципальный служащий не должен использовать свой официальный статус в интересах третьей стороны.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5. В случае</w:t>
      </w:r>
      <w:proofErr w:type="gramStart"/>
      <w:r w:rsidRPr="00434E91">
        <w:rPr>
          <w:sz w:val="28"/>
          <w:szCs w:val="28"/>
        </w:rPr>
        <w:t>,</w:t>
      </w:r>
      <w:proofErr w:type="gramEnd"/>
      <w:r w:rsidRPr="00434E91">
        <w:rPr>
          <w:sz w:val="28"/>
          <w:szCs w:val="28"/>
        </w:rPr>
        <w:t xml:space="preserve"> если муниципальному служащему не удалось избежать конфликтной ситуации, необходимо:</w:t>
      </w:r>
      <w:r w:rsidRPr="00434E91">
        <w:rPr>
          <w:sz w:val="28"/>
          <w:szCs w:val="28"/>
        </w:rPr>
        <w:br/>
        <w:t>5.1. Обсудить проблему конфликта с непосредственным руководителем;</w:t>
      </w:r>
      <w:r w:rsidRPr="00434E91">
        <w:rPr>
          <w:sz w:val="28"/>
          <w:szCs w:val="28"/>
        </w:rPr>
        <w:br/>
        <w:t xml:space="preserve">5.2. Если непосредственный руководитель не может разрешить проблему или </w:t>
      </w:r>
      <w:proofErr w:type="gramStart"/>
      <w:r w:rsidRPr="00434E91">
        <w:rPr>
          <w:sz w:val="28"/>
          <w:szCs w:val="28"/>
        </w:rPr>
        <w:t>оказывается сам непосредственно вовлечен</w:t>
      </w:r>
      <w:proofErr w:type="gramEnd"/>
      <w:r w:rsidRPr="00434E91">
        <w:rPr>
          <w:sz w:val="28"/>
          <w:szCs w:val="28"/>
        </w:rPr>
        <w:t xml:space="preserve"> в нее, муниципальному служащему следует, уведомив об этом своего непосредственного руководителя, обратиться к руководителю более высокого уровня.</w:t>
      </w:r>
    </w:p>
    <w:p w:rsidR="00434E91" w:rsidRPr="00434E91" w:rsidRDefault="00434E91" w:rsidP="00434E91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</w:r>
      <w:r w:rsidRPr="00434E91">
        <w:rPr>
          <w:bCs/>
          <w:sz w:val="28"/>
          <w:szCs w:val="28"/>
        </w:rPr>
        <w:t>8. Конфликт интересов и его предупреждение</w:t>
      </w: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34E91">
        <w:rPr>
          <w:sz w:val="28"/>
          <w:szCs w:val="28"/>
        </w:rPr>
        <w:lastRenderedPageBreak/>
        <w:br/>
      </w:r>
      <w:r w:rsidRPr="00434E91">
        <w:rPr>
          <w:sz w:val="28"/>
          <w:szCs w:val="28"/>
        </w:rPr>
        <w:br/>
        <w:t>1. Этическое содержание конфликта интересов состоит в противоречии между служебным долгом и личной корыстной заинтересованностью, которое может причинить моральный вред статусу муниципального служащего.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2. Личной корыстной заинтересованностью муниципального служащего признается возможность получения любой формы выгоды для него или иных лиц, с которыми он связан родственными, служебными и иными отношениями.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3. Обязанность муниципального служащего уведомлять в письменной форме непосредственного руководителя о возникшем конфликте интересов или возможности его возникновения, требует от него самостоятельности в оценке условий и действий, которые потенциально могут повлиять на объективность его служебной деятельности.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4. Муниципальный служащий обязан избегать конфликта интересов во внеслужебной деятельности. При этом внеслужебная деятельность муниципального служащего, выполнение им иной оплачиваемой работы, а также его поведение не должны вызывать сомнений в его порядочности и честности, негативно сказываться на деятельности или репутации органа местного самоуправления.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5. Если существует конфликт интересов или возможность возникновения конфликта интересов, муниципальный служащий должен уведомить представителя нанимателя до того, как он даст согласие на внеслужебную деятельность или иную оплачиваемую работу.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 xml:space="preserve">6. В процессе </w:t>
      </w:r>
      <w:proofErr w:type="gramStart"/>
      <w:r w:rsidRPr="00434E91">
        <w:rPr>
          <w:sz w:val="28"/>
          <w:szCs w:val="28"/>
        </w:rPr>
        <w:t>урегулирования конфликта интересов нормы служебной этики</w:t>
      </w:r>
      <w:proofErr w:type="gramEnd"/>
      <w:r w:rsidRPr="00434E91">
        <w:rPr>
          <w:sz w:val="28"/>
          <w:szCs w:val="28"/>
        </w:rPr>
        <w:t xml:space="preserve"> предписывают муниципальному служащему:</w:t>
      </w:r>
      <w:r w:rsidRPr="00434E91">
        <w:rPr>
          <w:sz w:val="28"/>
          <w:szCs w:val="28"/>
        </w:rPr>
        <w:br/>
        <w:t>- прекратить сомнительные, компрометирующие межличностные отношения;</w:t>
      </w:r>
      <w:r w:rsidRPr="00434E91">
        <w:rPr>
          <w:sz w:val="28"/>
          <w:szCs w:val="28"/>
        </w:rPr>
        <w:br/>
        <w:t>- отказаться от возможной выгоды, явившейся причиной возникновения конфликта интересов;</w:t>
      </w:r>
      <w:r w:rsidRPr="00434E91">
        <w:rPr>
          <w:sz w:val="28"/>
          <w:szCs w:val="28"/>
        </w:rPr>
        <w:br/>
        <w:t>- принимать меры по предотвращению негативных последствий конфликта интересов.</w:t>
      </w:r>
    </w:p>
    <w:p w:rsidR="00434E91" w:rsidRPr="00434E91" w:rsidRDefault="00434E91" w:rsidP="00434E91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</w:r>
      <w:r w:rsidRPr="00434E91">
        <w:rPr>
          <w:bCs/>
          <w:sz w:val="28"/>
          <w:szCs w:val="28"/>
        </w:rPr>
        <w:t xml:space="preserve"> 9. Коррупционно опасное поведение</w:t>
      </w: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1. Ситуации, создающие возможность нарушения установленных для муниципального служащего запретов и ограничений, признаются коррупционно опасными.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 xml:space="preserve">2. Коррупционно опасной является любая ситуация, создающая и содержащая </w:t>
      </w:r>
      <w:r w:rsidRPr="00434E91">
        <w:rPr>
          <w:sz w:val="28"/>
          <w:szCs w:val="28"/>
        </w:rPr>
        <w:lastRenderedPageBreak/>
        <w:t xml:space="preserve">конфликт интересов. </w:t>
      </w:r>
      <w:proofErr w:type="spellStart"/>
      <w:r w:rsidRPr="00434E91">
        <w:rPr>
          <w:sz w:val="28"/>
          <w:szCs w:val="28"/>
        </w:rPr>
        <w:t>Антикоррупционное</w:t>
      </w:r>
      <w:proofErr w:type="spellEnd"/>
      <w:r w:rsidRPr="00434E91">
        <w:rPr>
          <w:sz w:val="28"/>
          <w:szCs w:val="28"/>
        </w:rPr>
        <w:t xml:space="preserve"> поведение - предотвращение и преодоление коррупционно опасных ситуаций - является обязанностью муниципального служащего.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3. В ходе своей служебной деятельности муниципальный служащий не может давать никаких личных обещаний, которые расходились бы с должностными обязанностями, игнорировали бы служебные процедуры и нормы.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Муниципальный служащий не должен давать никакого повода и основания для попытки вручения подарка или другого вида вознаграждения.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4. Муниципальный служащий не вправе принимать подарки, стоимость которых превышает законодательно установленный предел стоимости.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Муниципальный служащий не может принимать подарки от лиц, чьи интересы могут зависеть от муниципального служащего.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Муниципальный служащий может принимать подарки только при соблюдении следующих условий:</w:t>
      </w:r>
      <w:r w:rsidRPr="00434E91">
        <w:rPr>
          <w:sz w:val="28"/>
          <w:szCs w:val="28"/>
        </w:rPr>
        <w:br/>
        <w:t>- вручение происходит официально и открыто;</w:t>
      </w:r>
      <w:r w:rsidRPr="00434E91">
        <w:rPr>
          <w:sz w:val="28"/>
          <w:szCs w:val="28"/>
        </w:rPr>
        <w:br/>
        <w:t>- награждение или поощрение надлежащим образом обосновано;</w:t>
      </w:r>
      <w:r w:rsidRPr="00434E91">
        <w:rPr>
          <w:sz w:val="28"/>
          <w:szCs w:val="28"/>
        </w:rPr>
        <w:br/>
        <w:t>- вышестоящее руководство поставлено в известность о факте вручения подарка.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 xml:space="preserve">5. Муниципальный служащий должен быть готов объяснить источники своих крупных покупок и затрат. </w:t>
      </w:r>
      <w:proofErr w:type="gramStart"/>
      <w:r w:rsidRPr="00434E91">
        <w:rPr>
          <w:sz w:val="28"/>
          <w:szCs w:val="28"/>
        </w:rPr>
        <w:t>Этическое содержание обязанности муниципального служащего, замещающего должность муниципальной службы, предусмотренную специальным перечнем - представлять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- заключается в том, что личные доходы муниципального служащего и членов его семьи не могут составлять тайны.</w:t>
      </w:r>
      <w:proofErr w:type="gramEnd"/>
      <w:r w:rsidRPr="00434E91">
        <w:rPr>
          <w:sz w:val="28"/>
          <w:szCs w:val="28"/>
        </w:rPr>
        <w:t xml:space="preserve"> Вместе с тем эта информация имеет статус </w:t>
      </w:r>
      <w:proofErr w:type="gramStart"/>
      <w:r w:rsidRPr="00434E91">
        <w:rPr>
          <w:sz w:val="28"/>
          <w:szCs w:val="28"/>
        </w:rPr>
        <w:t>конфиденциальной</w:t>
      </w:r>
      <w:proofErr w:type="gramEnd"/>
      <w:r w:rsidRPr="00434E91">
        <w:rPr>
          <w:sz w:val="28"/>
          <w:szCs w:val="28"/>
        </w:rPr>
        <w:t>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 xml:space="preserve">6. Муниципальный служащий обязан осуждать коррупцию в любых ее проявлениях. </w:t>
      </w:r>
      <w:proofErr w:type="gramStart"/>
      <w:r w:rsidRPr="00434E91">
        <w:rPr>
          <w:sz w:val="28"/>
          <w:szCs w:val="28"/>
        </w:rPr>
        <w:t>Нравственным долгом, а в отдельных случаях прямой обязанностью, муниципального служащего является уведомление представителя нанимателя (работодателя), органов прокуратуры или других государственных органов о фактах обращения к нему каких-либо лиц в целях склонения его к совершению коррупционных правонарушений, о фактах совершения другими муниципальными служащими коррупционных нарушений, непредставления сведений либо предоставления заведомо недостоверных или не полных сведений о доходах, об имуществе и обязательствах</w:t>
      </w:r>
      <w:proofErr w:type="gramEnd"/>
      <w:r w:rsidRPr="00434E91">
        <w:rPr>
          <w:sz w:val="28"/>
          <w:szCs w:val="28"/>
        </w:rPr>
        <w:t xml:space="preserve"> имущественного характера.</w:t>
      </w:r>
    </w:p>
    <w:p w:rsidR="00434E91" w:rsidRPr="00434E91" w:rsidRDefault="00434E91" w:rsidP="00434E91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434E91">
        <w:rPr>
          <w:sz w:val="28"/>
          <w:szCs w:val="28"/>
        </w:rPr>
        <w:lastRenderedPageBreak/>
        <w:br/>
      </w:r>
      <w:r w:rsidRPr="00434E91">
        <w:rPr>
          <w:sz w:val="28"/>
          <w:szCs w:val="28"/>
        </w:rPr>
        <w:br/>
      </w:r>
      <w:r w:rsidRPr="00434E91">
        <w:rPr>
          <w:bCs/>
          <w:sz w:val="28"/>
          <w:szCs w:val="28"/>
        </w:rPr>
        <w:t>10. Организация рабочего места</w:t>
      </w: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1. В рамках требований действующего законодательства муниципальный служащий имеет право:</w:t>
      </w:r>
      <w:r w:rsidRPr="00434E91">
        <w:rPr>
          <w:sz w:val="28"/>
          <w:szCs w:val="28"/>
        </w:rPr>
        <w:br/>
        <w:t>1.1. На обеспечение надлежащих организационно-технических условий, необходимых для исполнения должностных обязанностей;</w:t>
      </w:r>
      <w:r w:rsidRPr="00434E91">
        <w:rPr>
          <w:sz w:val="28"/>
          <w:szCs w:val="28"/>
        </w:rPr>
        <w:br/>
        <w:t>1.2. На исполнение действующих санитарных норм и правил при организации рабочего места;</w:t>
      </w:r>
      <w:r w:rsidRPr="00434E91">
        <w:rPr>
          <w:sz w:val="28"/>
          <w:szCs w:val="28"/>
        </w:rPr>
        <w:br/>
        <w:t>1.3. На охрану труда в соответствии с действующим законодательством.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2. В целях поддержания порядка, деловой атмосферы в служебных помещениях муниципальный служащий обязан содержать свое рабочее место в надлежащем состоянии, не допускать беспорядка в рабочей документации.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3. Документы, содержащие служебную информацию, персональные данные сотрудников органов местного самоуправления должны храниться в местах, недоступных для посторонних лиц.</w:t>
      </w:r>
    </w:p>
    <w:p w:rsidR="00434E91" w:rsidRPr="00434E91" w:rsidRDefault="00434E91" w:rsidP="00434E91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</w:r>
      <w:r w:rsidRPr="00434E91">
        <w:rPr>
          <w:bCs/>
          <w:sz w:val="28"/>
          <w:szCs w:val="28"/>
        </w:rPr>
        <w:t>11. Внешний вид муниципального служащего</w:t>
      </w: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1. Учитывая важность формирования культуры внешнего вида, муниципальные служащие обязаны придерживаться следующих принципов:</w:t>
      </w:r>
      <w:r w:rsidRPr="00434E91">
        <w:rPr>
          <w:sz w:val="28"/>
          <w:szCs w:val="28"/>
        </w:rPr>
        <w:br/>
        <w:t>1.1. Внешний вид муниципального служащего должен быть опрятным;</w:t>
      </w:r>
      <w:r w:rsidRPr="00434E91">
        <w:rPr>
          <w:sz w:val="28"/>
          <w:szCs w:val="28"/>
        </w:rPr>
        <w:br/>
        <w:t>1.2. Одежда и обувь муниципального служащего должна быть делового (классического) стиля;</w:t>
      </w:r>
      <w:r w:rsidRPr="00434E91">
        <w:rPr>
          <w:sz w:val="28"/>
          <w:szCs w:val="28"/>
        </w:rPr>
        <w:br/>
        <w:t>1.3. Не допускается использование ярких аксессуаров, декольтированной одежды, одежды с открытой спиной, ношение юбки выше колена.</w:t>
      </w:r>
      <w:r w:rsidRPr="00434E91">
        <w:rPr>
          <w:sz w:val="28"/>
          <w:szCs w:val="28"/>
        </w:rPr>
        <w:br/>
        <w:t>1.4. Не допускается нахождение на рабочем месте служащих в спортивной одежде, за исключением случаев, когда этого требует выполняемая работа;</w:t>
      </w:r>
      <w:r w:rsidRPr="00434E91">
        <w:rPr>
          <w:sz w:val="28"/>
          <w:szCs w:val="28"/>
        </w:rPr>
        <w:br/>
        <w:t>1.5. Не допускается нахождение на рабочем месте в верхней одежде;</w:t>
      </w:r>
      <w:r w:rsidRPr="00434E91">
        <w:rPr>
          <w:sz w:val="28"/>
          <w:szCs w:val="28"/>
        </w:rPr>
        <w:br/>
        <w:t>1.6. Не допускается курение на рабочем месте.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 xml:space="preserve">2. В соответствии с требованиями современного делового этикета, для повышения эффективности общения при проведении протокольных и иных официальных мероприятий служащим, участвующим в проведении мероприятий рекомендуется использовать визитные карточки - </w:t>
      </w:r>
      <w:proofErr w:type="spellStart"/>
      <w:r w:rsidRPr="00434E91">
        <w:rPr>
          <w:sz w:val="28"/>
          <w:szCs w:val="28"/>
        </w:rPr>
        <w:t>бейджи</w:t>
      </w:r>
      <w:proofErr w:type="spellEnd"/>
      <w:r w:rsidRPr="00434E91">
        <w:rPr>
          <w:sz w:val="28"/>
          <w:szCs w:val="28"/>
        </w:rPr>
        <w:t xml:space="preserve"> с указанием имени, фамилии, должности, организации.</w:t>
      </w:r>
    </w:p>
    <w:p w:rsidR="00434E91" w:rsidRPr="00434E91" w:rsidRDefault="00434E91" w:rsidP="00434E91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</w:r>
      <w:r w:rsidRPr="00434E91">
        <w:rPr>
          <w:bCs/>
          <w:sz w:val="28"/>
          <w:szCs w:val="28"/>
        </w:rPr>
        <w:t>12. Соблюдение муниципальным служащим настоящих Правил</w:t>
      </w: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34E91">
        <w:rPr>
          <w:sz w:val="28"/>
          <w:szCs w:val="28"/>
        </w:rPr>
        <w:lastRenderedPageBreak/>
        <w:br/>
      </w:r>
      <w:r w:rsidRPr="00434E91">
        <w:rPr>
          <w:sz w:val="28"/>
          <w:szCs w:val="28"/>
        </w:rPr>
        <w:br/>
        <w:t>1. Соблюдение муниципальным служащим норм и требований к служебному поведению обеспечивается систематическим анализом соответствия поведения, который осуществляется муниципальным служащим, непосредственным и вышестоящим руководителями служащего и комиссией по соблюдению требований к служебному поведению муниципальных служащих и урегулированию конфликта интересов.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2. Непосредственный руководитель муниципального служащего обязан:</w:t>
      </w:r>
      <w:r w:rsidRPr="00434E91">
        <w:rPr>
          <w:sz w:val="28"/>
          <w:szCs w:val="28"/>
        </w:rPr>
        <w:br/>
        <w:t>2.1. Осуществлять контроль и анализ соответствия служебного поведения подчиненных ему муниципальных служащих;</w:t>
      </w:r>
      <w:r w:rsidRPr="00434E91">
        <w:rPr>
          <w:sz w:val="28"/>
          <w:szCs w:val="28"/>
        </w:rPr>
        <w:br/>
        <w:t>2.2. Принимать меры по профилактике и предупреждению нарушений правил служебного и делового поведения муниципальных служащих.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3. Соблюдение муниципальным служащим настоящих Правил учитывается при оценке его профессиональной служебной деятельности при проведении аттестации, квалификационного экзамена, при продвижении по службе на конкурсной основе, а также при поощрении муниципального служащего.</w:t>
      </w:r>
      <w:r w:rsidRPr="00434E91">
        <w:rPr>
          <w:sz w:val="28"/>
          <w:szCs w:val="28"/>
        </w:rPr>
        <w:br/>
      </w:r>
      <w:r w:rsidRPr="00434E91">
        <w:rPr>
          <w:sz w:val="28"/>
          <w:szCs w:val="28"/>
        </w:rPr>
        <w:br/>
        <w:t>4. На муниципального служащего не может быть наложено дисциплинарное взыскание за предоставление в связи с возможностью возникновения конфликта интересов необходимой информации о нарушениях норм этического и служебного поведения коллег по работе, критику руководства по обстоятельствам, предусмотренными в настоящих Правилах</w:t>
      </w: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E91" w:rsidRPr="00434E91" w:rsidRDefault="00434E91" w:rsidP="00434E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44D73" w:rsidRPr="00434E91" w:rsidRDefault="00B44D73" w:rsidP="00434E91">
      <w:pPr>
        <w:spacing w:after="0" w:line="240" w:lineRule="auto"/>
        <w:rPr>
          <w:rFonts w:ascii="Times New Roman" w:hAnsi="Times New Roman" w:cs="Times New Roman"/>
        </w:rPr>
      </w:pPr>
    </w:p>
    <w:sectPr w:rsidR="00B44D73" w:rsidRPr="00434E91" w:rsidSect="00434E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4E91"/>
    <w:rsid w:val="00434E91"/>
    <w:rsid w:val="00B4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34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434E91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434E9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4480</Words>
  <Characters>25539</Characters>
  <Application>Microsoft Office Word</Application>
  <DocSecurity>0</DocSecurity>
  <Lines>212</Lines>
  <Paragraphs>59</Paragraphs>
  <ScaleCrop>false</ScaleCrop>
  <Company/>
  <LinksUpToDate>false</LinksUpToDate>
  <CharactersWithSpaces>29960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</cp:revision>
  <dcterms:created xsi:type="dcterms:W3CDTF">2014-01-29T08:56:00Z</dcterms:created>
  <dcterms:modified xsi:type="dcterms:W3CDTF">2014-01-29T08:58:00Z</dcterms:modified>
</cp:coreProperties>
</file>