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3" w:type="dxa"/>
        <w:tblInd w:w="-252" w:type="dxa"/>
        <w:tblLook w:val="04A0" w:firstRow="1" w:lastRow="0" w:firstColumn="1" w:lastColumn="0" w:noHBand="0" w:noVBand="1"/>
      </w:tblPr>
      <w:tblGrid>
        <w:gridCol w:w="9662"/>
        <w:gridCol w:w="222"/>
        <w:gridCol w:w="222"/>
      </w:tblGrid>
      <w:tr w:rsidR="003307D1" w:rsidRPr="007F05BA" w:rsidTr="001773C3">
        <w:trPr>
          <w:trHeight w:val="1085"/>
        </w:trPr>
        <w:tc>
          <w:tcPr>
            <w:tcW w:w="9381" w:type="dxa"/>
          </w:tcPr>
          <w:tbl>
            <w:tblPr>
              <w:tblW w:w="9720" w:type="dxa"/>
              <w:tblLook w:val="04A0" w:firstRow="1" w:lastRow="0" w:firstColumn="1" w:lastColumn="0" w:noHBand="0" w:noVBand="1"/>
            </w:tblPr>
            <w:tblGrid>
              <w:gridCol w:w="4132"/>
              <w:gridCol w:w="1448"/>
              <w:gridCol w:w="4140"/>
            </w:tblGrid>
            <w:tr w:rsidR="003307D1" w:rsidRPr="007F05BA" w:rsidTr="001773C3">
              <w:trPr>
                <w:trHeight w:val="1085"/>
              </w:trPr>
              <w:tc>
                <w:tcPr>
                  <w:tcW w:w="4132" w:type="dxa"/>
                  <w:hideMark/>
                </w:tcPr>
                <w:p w:rsidR="003307D1" w:rsidRPr="007F05BA" w:rsidRDefault="003307D1" w:rsidP="001773C3">
                  <w:pPr>
                    <w:spacing w:after="0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  <w:lang w:val="be-BY" w:eastAsia="ru-RU"/>
                    </w:rPr>
                  </w:pPr>
                  <w:r w:rsidRPr="007F05BA">
                    <w:rPr>
                      <w:rFonts w:eastAsia="Times New Roman"/>
                      <w:sz w:val="18"/>
                      <w:szCs w:val="18"/>
                      <w:lang w:val="be-BY" w:eastAsia="ru-RU"/>
                    </w:rPr>
                    <w:t>БАШКОРТОСТАН РЕСПУБЛИКАҺЫ</w:t>
                  </w:r>
                </w:p>
                <w:p w:rsidR="003307D1" w:rsidRPr="007F05BA" w:rsidRDefault="003307D1" w:rsidP="001773C3">
                  <w:pPr>
                    <w:spacing w:after="0" w:line="240" w:lineRule="auto"/>
                    <w:ind w:firstLine="0"/>
                    <w:jc w:val="center"/>
                    <w:rPr>
                      <w:rFonts w:eastAsia="Times New Roman"/>
                      <w:b/>
                      <w:sz w:val="18"/>
                      <w:szCs w:val="18"/>
                      <w:lang w:val="be-BY" w:eastAsia="ru-RU"/>
                    </w:rPr>
                  </w:pPr>
                  <w:r w:rsidRPr="007F05BA">
                    <w:rPr>
                      <w:rFonts w:eastAsia="Times New Roman"/>
                      <w:b/>
                      <w:sz w:val="18"/>
                      <w:szCs w:val="18"/>
                      <w:lang w:val="be-BY" w:eastAsia="ru-RU"/>
                    </w:rPr>
                    <w:t xml:space="preserve">САЛАУАТ РАЙОНЫ </w:t>
                  </w:r>
                </w:p>
                <w:p w:rsidR="003307D1" w:rsidRPr="007F05BA" w:rsidRDefault="003307D1" w:rsidP="001773C3">
                  <w:pPr>
                    <w:spacing w:after="0" w:line="240" w:lineRule="auto"/>
                    <w:ind w:firstLine="0"/>
                    <w:jc w:val="center"/>
                    <w:rPr>
                      <w:rFonts w:eastAsia="Times New Roman"/>
                      <w:b/>
                      <w:sz w:val="18"/>
                      <w:szCs w:val="18"/>
                      <w:lang w:val="be-BY" w:eastAsia="ru-RU"/>
                    </w:rPr>
                  </w:pPr>
                  <w:r w:rsidRPr="007F05BA">
                    <w:rPr>
                      <w:rFonts w:eastAsia="Times New Roman"/>
                      <w:b/>
                      <w:sz w:val="18"/>
                      <w:szCs w:val="18"/>
                      <w:lang w:val="be-BY" w:eastAsia="ru-RU"/>
                    </w:rPr>
                    <w:t>МУНИЦИПАЛЬ РАЙОНЫНЫҢ</w:t>
                  </w:r>
                </w:p>
                <w:p w:rsidR="003307D1" w:rsidRPr="007F05BA" w:rsidRDefault="003307D1" w:rsidP="001773C3">
                  <w:pPr>
                    <w:spacing w:after="0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  <w:lang w:val="be-BY" w:eastAsia="ru-RU"/>
                    </w:rPr>
                  </w:pPr>
                  <w:r w:rsidRPr="007F05BA">
                    <w:rPr>
                      <w:rFonts w:eastAsia="Times New Roman"/>
                      <w:b/>
                      <w:sz w:val="18"/>
                      <w:szCs w:val="18"/>
                      <w:lang w:val="be-BY" w:eastAsia="ru-RU"/>
                    </w:rPr>
                    <w:t>МӨРСӘЛИМ АУЫЛ СОВЕТЫ</w:t>
                  </w:r>
                </w:p>
              </w:tc>
              <w:tc>
                <w:tcPr>
                  <w:tcW w:w="1448" w:type="dxa"/>
                  <w:vMerge w:val="restart"/>
                  <w:hideMark/>
                </w:tcPr>
                <w:p w:rsidR="003307D1" w:rsidRPr="007F05BA" w:rsidRDefault="003307D1" w:rsidP="001773C3">
                  <w:pPr>
                    <w:spacing w:after="0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59264" behindDoc="0" locked="0" layoutInCell="1" allowOverlap="1" wp14:anchorId="411CEDFE" wp14:editId="0DE30507">
                        <wp:simplePos x="0" y="0"/>
                        <wp:positionH relativeFrom="column">
                          <wp:posOffset>68580</wp:posOffset>
                        </wp:positionH>
                        <wp:positionV relativeFrom="paragraph">
                          <wp:posOffset>-915035</wp:posOffset>
                        </wp:positionV>
                        <wp:extent cx="637540" cy="795020"/>
                        <wp:effectExtent l="0" t="0" r="0" b="5080"/>
                        <wp:wrapThrough wrapText="bothSides">
                          <wp:wrapPolygon edited="0">
                            <wp:start x="0" y="0"/>
                            <wp:lineTo x="0" y="21220"/>
                            <wp:lineTo x="20653" y="21220"/>
                            <wp:lineTo x="20653" y="0"/>
                            <wp:lineTo x="0" y="0"/>
                          </wp:wrapPolygon>
                        </wp:wrapThrough>
                        <wp:docPr id="1" name="Рисунок 1" descr="Описание: Описание: Салават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Описание: Описание: Салават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grayscl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7540" cy="7950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4140" w:type="dxa"/>
                  <w:hideMark/>
                </w:tcPr>
                <w:p w:rsidR="003307D1" w:rsidRPr="007F05BA" w:rsidRDefault="003307D1" w:rsidP="001773C3">
                  <w:pPr>
                    <w:spacing w:after="0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F05BA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РЕСПУБЛИКА БАШКОРТОСТАН</w:t>
                  </w:r>
                </w:p>
                <w:p w:rsidR="003307D1" w:rsidRPr="007F05BA" w:rsidRDefault="003307D1" w:rsidP="001773C3">
                  <w:pPr>
                    <w:spacing w:after="0" w:line="240" w:lineRule="auto"/>
                    <w:ind w:firstLine="0"/>
                    <w:jc w:val="center"/>
                    <w:rPr>
                      <w:rFonts w:eastAsia="Times New Roman"/>
                      <w:b/>
                      <w:sz w:val="18"/>
                      <w:szCs w:val="18"/>
                      <w:lang w:eastAsia="ru-RU"/>
                    </w:rPr>
                  </w:pPr>
                  <w:r w:rsidRPr="007F05BA">
                    <w:rPr>
                      <w:rFonts w:eastAsia="Times New Roman"/>
                      <w:b/>
                      <w:sz w:val="18"/>
                      <w:szCs w:val="18"/>
                      <w:lang w:eastAsia="ru-RU"/>
                    </w:rPr>
                    <w:t>СОВЕТ СЕЛЬСКОГО ПОСЕЛЕНИЯ МУРСАЛИМКИНСКИЙ СЕЛЬСОВЕТ</w:t>
                  </w:r>
                </w:p>
                <w:p w:rsidR="003307D1" w:rsidRPr="007F05BA" w:rsidRDefault="003307D1" w:rsidP="001773C3">
                  <w:pPr>
                    <w:spacing w:after="0" w:line="240" w:lineRule="auto"/>
                    <w:ind w:firstLine="0"/>
                    <w:jc w:val="center"/>
                    <w:rPr>
                      <w:rFonts w:eastAsia="Times New Roman"/>
                      <w:b/>
                      <w:sz w:val="18"/>
                      <w:szCs w:val="18"/>
                      <w:lang w:eastAsia="ru-RU"/>
                    </w:rPr>
                  </w:pPr>
                  <w:r w:rsidRPr="007F05BA">
                    <w:rPr>
                      <w:rFonts w:eastAsia="Times New Roman"/>
                      <w:b/>
                      <w:sz w:val="18"/>
                      <w:szCs w:val="18"/>
                      <w:lang w:eastAsia="ru-RU"/>
                    </w:rPr>
                    <w:t>МУНИЦИПАЛЬНОГО РАЙОНА</w:t>
                  </w:r>
                </w:p>
                <w:p w:rsidR="003307D1" w:rsidRPr="007F05BA" w:rsidRDefault="003307D1" w:rsidP="001773C3">
                  <w:pPr>
                    <w:spacing w:after="0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F05BA">
                    <w:rPr>
                      <w:rFonts w:eastAsia="Times New Roman"/>
                      <w:b/>
                      <w:sz w:val="18"/>
                      <w:szCs w:val="18"/>
                      <w:lang w:eastAsia="ru-RU"/>
                    </w:rPr>
                    <w:t>САЛАВАТСКИЙ РАЙОН</w:t>
                  </w:r>
                </w:p>
              </w:tc>
            </w:tr>
            <w:tr w:rsidR="003307D1" w:rsidRPr="007F05BA" w:rsidTr="001773C3">
              <w:tc>
                <w:tcPr>
                  <w:tcW w:w="4132" w:type="dxa"/>
                  <w:hideMark/>
                </w:tcPr>
                <w:p w:rsidR="003307D1" w:rsidRPr="007F05BA" w:rsidRDefault="003307D1" w:rsidP="001773C3">
                  <w:pPr>
                    <w:spacing w:after="0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  <w:lang w:val="be-BY" w:eastAsia="ru-RU"/>
                    </w:rPr>
                  </w:pPr>
                  <w:r w:rsidRPr="007F05BA">
                    <w:rPr>
                      <w:rFonts w:eastAsia="Times New Roman"/>
                      <w:sz w:val="18"/>
                      <w:szCs w:val="18"/>
                      <w:lang w:val="be-BY" w:eastAsia="ru-RU"/>
                    </w:rPr>
                    <w:t xml:space="preserve"> Төзөлөш  урамы, 15 йорт, Мөрсәлим ауылы, 452485</w:t>
                  </w:r>
                </w:p>
                <w:p w:rsidR="003307D1" w:rsidRPr="007F05BA" w:rsidRDefault="003307D1" w:rsidP="001773C3">
                  <w:pPr>
                    <w:spacing w:after="0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  <w:lang w:val="be-BY" w:eastAsia="ru-RU"/>
                    </w:rPr>
                  </w:pPr>
                  <w:r w:rsidRPr="007F05BA">
                    <w:rPr>
                      <w:rFonts w:eastAsia="Times New Roman"/>
                      <w:sz w:val="18"/>
                      <w:szCs w:val="18"/>
                      <w:lang w:val="be-BY" w:eastAsia="ru-RU"/>
                    </w:rPr>
                    <w:t>тел. (34777) 2-43-32, 2-43-65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307D1" w:rsidRPr="007F05BA" w:rsidRDefault="003307D1" w:rsidP="001773C3">
                  <w:pPr>
                    <w:spacing w:after="0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140" w:type="dxa"/>
                  <w:hideMark/>
                </w:tcPr>
                <w:p w:rsidR="003307D1" w:rsidRPr="007F05BA" w:rsidRDefault="003307D1" w:rsidP="001773C3">
                  <w:pPr>
                    <w:spacing w:after="0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  <w:lang w:val="be-BY" w:eastAsia="ru-RU"/>
                    </w:rPr>
                  </w:pPr>
                  <w:r w:rsidRPr="007F05BA">
                    <w:rPr>
                      <w:rFonts w:eastAsia="Times New Roman"/>
                      <w:sz w:val="18"/>
                      <w:szCs w:val="18"/>
                      <w:lang w:val="be-BY" w:eastAsia="ru-RU"/>
                    </w:rPr>
                    <w:t xml:space="preserve">              ул. Строительная , д 15 , </w:t>
                  </w:r>
                </w:p>
                <w:p w:rsidR="003307D1" w:rsidRPr="007F05BA" w:rsidRDefault="003307D1" w:rsidP="001773C3">
                  <w:pPr>
                    <w:spacing w:after="0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  <w:lang w:val="be-BY" w:eastAsia="ru-RU"/>
                    </w:rPr>
                  </w:pPr>
                  <w:r w:rsidRPr="007F05BA">
                    <w:rPr>
                      <w:rFonts w:eastAsia="Times New Roman"/>
                      <w:sz w:val="18"/>
                      <w:szCs w:val="18"/>
                      <w:lang w:val="be-BY" w:eastAsia="ru-RU"/>
                    </w:rPr>
                    <w:t xml:space="preserve">          с. Мурсалимкино,  452485  </w:t>
                  </w:r>
                </w:p>
                <w:p w:rsidR="003307D1" w:rsidRPr="007F05BA" w:rsidRDefault="003307D1" w:rsidP="001773C3">
                  <w:pPr>
                    <w:spacing w:after="0" w:line="240" w:lineRule="auto"/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7F05BA">
                    <w:rPr>
                      <w:rFonts w:eastAsia="Times New Roman"/>
                      <w:sz w:val="18"/>
                      <w:szCs w:val="18"/>
                      <w:lang w:val="be-BY" w:eastAsia="ru-RU"/>
                    </w:rPr>
                    <w:t>тел. (34777) 2-43-32, 2-43-65</w:t>
                  </w:r>
                </w:p>
              </w:tc>
            </w:tr>
          </w:tbl>
          <w:p w:rsidR="003307D1" w:rsidRPr="007F05BA" w:rsidRDefault="003307D1" w:rsidP="001773C3">
            <w:pPr>
              <w:spacing w:after="0" w:line="240" w:lineRule="auto"/>
              <w:ind w:firstLine="0"/>
              <w:jc w:val="center"/>
              <w:rPr>
                <w:rFonts w:eastAsia="Times New Roman"/>
                <w:i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4D27AD3B" wp14:editId="062D8B53">
                      <wp:simplePos x="0" y="0"/>
                      <wp:positionH relativeFrom="column">
                        <wp:posOffset>-228600</wp:posOffset>
                      </wp:positionH>
                      <wp:positionV relativeFrom="paragraph">
                        <wp:posOffset>203199</wp:posOffset>
                      </wp:positionV>
                      <wp:extent cx="6400800" cy="0"/>
                      <wp:effectExtent l="0" t="19050" r="19050" b="38100"/>
                      <wp:wrapSquare wrapText="bothSides"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8pt,16pt" to="486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liaVwIAAGoEAAAOAAAAZHJzL2Uyb0RvYy54bWysVNFu0zAUfUfiHyy/d0lG1nXR0gk1LS8D&#10;Jm18gBs7jTXHtmyvaYWQgGekfQK/wANIkwZ8Q/pHXLtptcELQuTBubavT8499zinZ6tGoCUzliuZ&#10;4+QgxojJUlEuFzl+czUbjDCyjkhKhJIsx2tm8dn46ZPTVmfsUNVKUGYQgEibtTrHtXM6iyJb1qwh&#10;9kBpJmGzUqYhDqZmEVFDWkBvRHQYx8OoVYZqo0pmLawW2008DvhVxUr3uqosc0jkGLi5MJowzv0Y&#10;jU9JtjBE17zsaZB/YNEQLuGje6iCOIJuDP8DquGlUVZV7qBUTaSqipcs1ADVJPFv1VzWRLNQC4hj&#10;9V4m+/9gy1fLC4M4zXGKkSQNtKj7vHm/ue2+d182t2jzofvZfeu+dnfdj+5u8xHi+80niP1md98v&#10;36LUK9lqmwHgRF4Yr0W5kpf6XJXXFkk1qYlcsFDR1VrDZxJ/Inp0xE+sBj7z9qWikENunAqyrirT&#10;eEgQDK1C99b77rGVQyUsDtM4HsXQ5HK3F5Fsd1Ab614w1SAf5Fhw6YUlGVmeW+eJkGyX4pelmnEh&#10;gjmERG2Oj46TIw/daJDKgVmur+q+5VYJTn26P2jNYj4RBi2JN1x4Qp2w8zDNqBtJA3zNCJ32sSNc&#10;bGOgI6THg+KAYB9tHfX2JD6ZjqajdJAeDqeDNC6KwfPZJB0MZ8nxUfGsmEyK5J2vLkmzmlPKpGe3&#10;c3eS/p17+nu29eXe33thosfoQUEgu3sH0qG7vqFba8wVXV+YXdfB0CG5v3z+xjycQ/zwFzH+BQAA&#10;//8DAFBLAwQUAAYACAAAACEAKDMot9sAAAAJAQAADwAAAGRycy9kb3ducmV2LnhtbEyPTU7DMBCF&#10;95W4gzWV2LVOGyghxKkqKg5AYMHSjYckwh5HttsGTs9ULOhq/p7efK/aTs6KE4Y4eFKwWmYgkFpv&#10;BuoUvL+9LAoQMWky2npCBd8YYVvfzCpdGn+mVzw1qRNsQrHUCvqUxlLK2PbodFz6EYlvnz44nXgM&#10;nTRBn9ncWbnOso10eiD+0OsRn3tsv5qjU9D4zO6nXW6bn+LuY+/bYgz3Uanb+bR7ApFwSv9iuOAz&#10;OtTMdPBHMlFYBYt8w1mSgnzNlQWPD5fm8LeQdSWvE9S/AAAA//8DAFBLAQItABQABgAIAAAAIQC2&#10;gziS/gAAAOEBAAATAAAAAAAAAAAAAAAAAAAAAABbQ29udGVudF9UeXBlc10ueG1sUEsBAi0AFAAG&#10;AAgAAAAhADj9If/WAAAAlAEAAAsAAAAAAAAAAAAAAAAALwEAAF9yZWxzLy5yZWxzUEsBAi0AFAAG&#10;AAgAAAAhAP4mWJpXAgAAagQAAA4AAAAAAAAAAAAAAAAALgIAAGRycy9lMm9Eb2MueG1sUEsBAi0A&#10;FAAGAAgAAAAhACgzKLfbAAAACQEAAA8AAAAAAAAAAAAAAAAAsQQAAGRycy9kb3ducmV2LnhtbFBL&#10;BQYAAAAABAAEAPMAAAC5BQAAAAA=&#10;" strokeweight="4.5pt">
                      <v:stroke linestyle="thickThin"/>
                      <w10:wrap type="square"/>
                    </v:line>
                  </w:pict>
                </mc:Fallback>
              </mc:AlternateContent>
            </w:r>
          </w:p>
          <w:p w:rsidR="003307D1" w:rsidRPr="007F05BA" w:rsidRDefault="003307D1" w:rsidP="001773C3">
            <w:pPr>
              <w:spacing w:after="0"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val="be-BY" w:eastAsia="ru-RU"/>
              </w:rPr>
            </w:pPr>
          </w:p>
        </w:tc>
        <w:tc>
          <w:tcPr>
            <w:tcW w:w="221" w:type="dxa"/>
          </w:tcPr>
          <w:p w:rsidR="003307D1" w:rsidRPr="007F05BA" w:rsidRDefault="003307D1" w:rsidP="001773C3">
            <w:pPr>
              <w:spacing w:after="0" w:line="240" w:lineRule="auto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dxa"/>
          </w:tcPr>
          <w:p w:rsidR="003307D1" w:rsidRPr="007F05BA" w:rsidRDefault="003307D1" w:rsidP="001773C3">
            <w:pPr>
              <w:spacing w:after="0" w:line="240" w:lineRule="auto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307D1" w:rsidRDefault="003307D1" w:rsidP="003307D1">
      <w:pPr>
        <w:tabs>
          <w:tab w:val="left" w:pos="4395"/>
        </w:tabs>
        <w:spacing w:after="0" w:line="240" w:lineRule="auto"/>
        <w:ind w:firstLine="720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Тридцать третье</w:t>
      </w:r>
      <w:r w:rsidRPr="007F05BA">
        <w:rPr>
          <w:rFonts w:eastAsia="Times New Roman"/>
          <w:szCs w:val="28"/>
          <w:lang w:eastAsia="ru-RU"/>
        </w:rPr>
        <w:t xml:space="preserve"> заседание четвертого созыва</w:t>
      </w:r>
    </w:p>
    <w:p w:rsidR="003307D1" w:rsidRPr="007F05BA" w:rsidRDefault="003307D1" w:rsidP="003307D1">
      <w:pPr>
        <w:tabs>
          <w:tab w:val="left" w:pos="4395"/>
        </w:tabs>
        <w:spacing w:after="0" w:line="240" w:lineRule="auto"/>
        <w:ind w:firstLine="720"/>
        <w:jc w:val="center"/>
        <w:rPr>
          <w:rFonts w:eastAsia="Times New Roman"/>
          <w:szCs w:val="28"/>
          <w:lang w:eastAsia="ru-RU"/>
        </w:rPr>
      </w:pPr>
    </w:p>
    <w:p w:rsidR="003307D1" w:rsidRPr="007F05BA" w:rsidRDefault="003307D1" w:rsidP="003307D1">
      <w:pPr>
        <w:tabs>
          <w:tab w:val="left" w:pos="4395"/>
        </w:tabs>
        <w:spacing w:after="0" w:line="240" w:lineRule="auto"/>
        <w:ind w:firstLine="720"/>
        <w:jc w:val="center"/>
        <w:rPr>
          <w:rFonts w:eastAsia="Times New Roman"/>
          <w:szCs w:val="28"/>
          <w:lang w:eastAsia="ru-RU"/>
        </w:rPr>
      </w:pPr>
      <w:r w:rsidRPr="007F05BA">
        <w:rPr>
          <w:rFonts w:eastAsia="Times New Roman"/>
          <w:szCs w:val="28"/>
          <w:lang w:eastAsia="ru-RU"/>
        </w:rPr>
        <w:t>РЕШЕНИЕ</w:t>
      </w:r>
    </w:p>
    <w:p w:rsidR="003307D1" w:rsidRDefault="003307D1" w:rsidP="003307D1">
      <w:pPr>
        <w:tabs>
          <w:tab w:val="left" w:pos="4395"/>
        </w:tabs>
        <w:spacing w:after="0" w:line="240" w:lineRule="auto"/>
        <w:ind w:firstLine="720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22 мая 2020 года №144</w:t>
      </w:r>
    </w:p>
    <w:p w:rsidR="003307D1" w:rsidRDefault="003307D1" w:rsidP="003307D1">
      <w:pPr>
        <w:tabs>
          <w:tab w:val="left" w:pos="4395"/>
        </w:tabs>
        <w:spacing w:after="0" w:line="240" w:lineRule="auto"/>
        <w:ind w:firstLine="720"/>
        <w:jc w:val="center"/>
        <w:rPr>
          <w:sz w:val="26"/>
          <w:szCs w:val="26"/>
        </w:rPr>
      </w:pPr>
    </w:p>
    <w:p w:rsidR="003307D1" w:rsidRDefault="003307D1" w:rsidP="003307D1">
      <w:pPr>
        <w:pStyle w:val="30"/>
        <w:shd w:val="clear" w:color="auto" w:fill="auto"/>
        <w:spacing w:line="240" w:lineRule="auto"/>
        <w:ind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 внесение изменений в решение Совета от 22.04.2020 года №139 «</w:t>
      </w:r>
      <w:r w:rsidRPr="00931EA0">
        <w:rPr>
          <w:b w:val="0"/>
          <w:sz w:val="28"/>
          <w:szCs w:val="28"/>
        </w:rPr>
        <w:t>О порядке</w:t>
      </w:r>
      <w:r>
        <w:rPr>
          <w:b w:val="0"/>
          <w:sz w:val="28"/>
          <w:szCs w:val="28"/>
        </w:rPr>
        <w:t xml:space="preserve"> </w:t>
      </w:r>
      <w:r w:rsidRPr="00931EA0">
        <w:rPr>
          <w:b w:val="0"/>
          <w:sz w:val="28"/>
          <w:szCs w:val="28"/>
        </w:rPr>
        <w:t>принятия решения о применении к депутату, члену выборного органа</w:t>
      </w:r>
      <w:r>
        <w:rPr>
          <w:b w:val="0"/>
          <w:sz w:val="28"/>
          <w:szCs w:val="28"/>
        </w:rPr>
        <w:t xml:space="preserve"> </w:t>
      </w:r>
      <w:r w:rsidRPr="00931EA0">
        <w:rPr>
          <w:b w:val="0"/>
          <w:sz w:val="28"/>
          <w:szCs w:val="28"/>
        </w:rPr>
        <w:t>местного самоуправления, выборному должностному лицу местного</w:t>
      </w:r>
      <w:r w:rsidRPr="00931EA0">
        <w:rPr>
          <w:b w:val="0"/>
          <w:sz w:val="28"/>
          <w:szCs w:val="28"/>
        </w:rPr>
        <w:br/>
        <w:t>самоуправления мер ответственности</w:t>
      </w:r>
    </w:p>
    <w:p w:rsidR="003307D1" w:rsidRPr="00931EA0" w:rsidRDefault="003307D1" w:rsidP="003307D1">
      <w:pPr>
        <w:pStyle w:val="30"/>
        <w:shd w:val="clear" w:color="auto" w:fill="auto"/>
        <w:spacing w:line="240" w:lineRule="auto"/>
        <w:ind w:firstLine="709"/>
        <w:rPr>
          <w:b w:val="0"/>
          <w:sz w:val="28"/>
          <w:szCs w:val="28"/>
        </w:rPr>
      </w:pPr>
    </w:p>
    <w:p w:rsidR="003307D1" w:rsidRPr="00931EA0" w:rsidRDefault="003307D1" w:rsidP="003307D1">
      <w:pPr>
        <w:tabs>
          <w:tab w:val="left" w:pos="1807"/>
          <w:tab w:val="left" w:pos="5186"/>
        </w:tabs>
        <w:spacing w:after="0" w:line="240" w:lineRule="auto"/>
        <w:rPr>
          <w:szCs w:val="28"/>
        </w:rPr>
      </w:pPr>
      <w:proofErr w:type="gramStart"/>
      <w:r w:rsidRPr="00931EA0">
        <w:rPr>
          <w:szCs w:val="28"/>
        </w:rPr>
        <w:t>В соответствии с Федеральным законом от 25 декабря 2008 года № 273- ФЗ «О противодействии коррупции», Федеральным законом от 6 октября 2003 года № 131-ФЗ «Об общих принципах органи</w:t>
      </w:r>
      <w:r>
        <w:rPr>
          <w:szCs w:val="28"/>
        </w:rPr>
        <w:t xml:space="preserve">зации местного самоуправления в Российской Федерации», Законом </w:t>
      </w:r>
      <w:r w:rsidRPr="00931EA0">
        <w:rPr>
          <w:szCs w:val="28"/>
        </w:rPr>
        <w:t>Республики</w:t>
      </w:r>
      <w:r>
        <w:rPr>
          <w:szCs w:val="28"/>
        </w:rPr>
        <w:t xml:space="preserve"> </w:t>
      </w:r>
      <w:r w:rsidRPr="00931EA0">
        <w:rPr>
          <w:szCs w:val="28"/>
        </w:rPr>
        <w:t>Башкортостан от 13 июля 2009 года № 145-3 «О противодействии коррупции</w:t>
      </w:r>
      <w:r>
        <w:rPr>
          <w:szCs w:val="28"/>
        </w:rPr>
        <w:t xml:space="preserve"> </w:t>
      </w:r>
      <w:r w:rsidRPr="00931EA0">
        <w:rPr>
          <w:szCs w:val="28"/>
        </w:rPr>
        <w:t>в Республике Башкортостан», Законом Республики Башкортостан от 18 марта</w:t>
      </w:r>
      <w:r>
        <w:rPr>
          <w:szCs w:val="28"/>
        </w:rPr>
        <w:t xml:space="preserve"> </w:t>
      </w:r>
      <w:r w:rsidRPr="00931EA0">
        <w:rPr>
          <w:szCs w:val="28"/>
        </w:rPr>
        <w:t>2005 года № 162 «О местном самоуправлении в</w:t>
      </w:r>
      <w:proofErr w:type="gramEnd"/>
      <w:r w:rsidRPr="00931EA0">
        <w:rPr>
          <w:szCs w:val="28"/>
        </w:rPr>
        <w:t xml:space="preserve"> Республике Башкортостан»,</w:t>
      </w:r>
      <w:r>
        <w:rPr>
          <w:szCs w:val="28"/>
        </w:rPr>
        <w:t xml:space="preserve"> Уставом сельского поселения </w:t>
      </w:r>
      <w:proofErr w:type="spellStart"/>
      <w:r>
        <w:rPr>
          <w:szCs w:val="28"/>
        </w:rPr>
        <w:t>Мурсалимкинский</w:t>
      </w:r>
      <w:proofErr w:type="spellEnd"/>
      <w:r>
        <w:rPr>
          <w:szCs w:val="28"/>
        </w:rPr>
        <w:t xml:space="preserve"> сельсовет муниципального района </w:t>
      </w:r>
      <w:proofErr w:type="spellStart"/>
      <w:r>
        <w:rPr>
          <w:szCs w:val="28"/>
        </w:rPr>
        <w:t>Салаватский</w:t>
      </w:r>
      <w:proofErr w:type="spellEnd"/>
      <w:r>
        <w:rPr>
          <w:szCs w:val="28"/>
        </w:rPr>
        <w:t xml:space="preserve"> район Республики Башкортостан, Совет сельского поселения </w:t>
      </w:r>
      <w:proofErr w:type="spellStart"/>
      <w:r>
        <w:rPr>
          <w:szCs w:val="28"/>
        </w:rPr>
        <w:t>Мурсалимкинский</w:t>
      </w:r>
      <w:proofErr w:type="spellEnd"/>
      <w:r>
        <w:rPr>
          <w:szCs w:val="28"/>
        </w:rPr>
        <w:t xml:space="preserve"> сельсовет муниципального района </w:t>
      </w:r>
      <w:proofErr w:type="spellStart"/>
      <w:r>
        <w:rPr>
          <w:szCs w:val="28"/>
        </w:rPr>
        <w:t>Салаватский</w:t>
      </w:r>
      <w:proofErr w:type="spellEnd"/>
      <w:r>
        <w:rPr>
          <w:szCs w:val="28"/>
        </w:rPr>
        <w:t xml:space="preserve"> район Республики Башкортостан</w:t>
      </w:r>
    </w:p>
    <w:p w:rsidR="003307D1" w:rsidRPr="00931EA0" w:rsidRDefault="003307D1" w:rsidP="003307D1">
      <w:pPr>
        <w:spacing w:after="0" w:line="240" w:lineRule="auto"/>
        <w:rPr>
          <w:szCs w:val="28"/>
        </w:rPr>
      </w:pPr>
      <w:r w:rsidRPr="00931EA0">
        <w:rPr>
          <w:szCs w:val="28"/>
        </w:rPr>
        <w:t>Решил:</w:t>
      </w:r>
    </w:p>
    <w:p w:rsidR="003307D1" w:rsidRDefault="003307D1" w:rsidP="005D4970">
      <w:pPr>
        <w:pStyle w:val="a3"/>
        <w:widowControl w:val="0"/>
        <w:tabs>
          <w:tab w:val="left" w:pos="771"/>
          <w:tab w:val="left" w:pos="1807"/>
          <w:tab w:val="left" w:pos="5186"/>
        </w:tabs>
        <w:spacing w:after="0" w:line="240" w:lineRule="auto"/>
        <w:ind w:left="0"/>
        <w:rPr>
          <w:szCs w:val="28"/>
        </w:rPr>
      </w:pPr>
      <w:r>
        <w:rPr>
          <w:szCs w:val="28"/>
        </w:rPr>
        <w:t>1.Внести изменения в решение Совета от 22.04.2020 года № 139 «О  порядке</w:t>
      </w:r>
      <w:r w:rsidRPr="0004264B">
        <w:rPr>
          <w:szCs w:val="28"/>
        </w:rPr>
        <w:t xml:space="preserve"> принятия решения о применении к депутату,</w:t>
      </w:r>
      <w:r>
        <w:rPr>
          <w:szCs w:val="28"/>
        </w:rPr>
        <w:t xml:space="preserve"> </w:t>
      </w:r>
      <w:r w:rsidRPr="0004264B">
        <w:rPr>
          <w:szCs w:val="28"/>
        </w:rPr>
        <w:t>члену выборного органа местного самоуправления, выборному должностному лицу местного самоуправления мер ответственности</w:t>
      </w:r>
      <w:r>
        <w:rPr>
          <w:szCs w:val="28"/>
        </w:rPr>
        <w:t>» добавив пункт 2 приложения к решению  следующее:</w:t>
      </w:r>
    </w:p>
    <w:p w:rsidR="0079770F" w:rsidRPr="0079770F" w:rsidRDefault="003307D1" w:rsidP="005D4970">
      <w:pPr>
        <w:pStyle w:val="a3"/>
        <w:widowControl w:val="0"/>
        <w:tabs>
          <w:tab w:val="left" w:pos="771"/>
          <w:tab w:val="left" w:pos="1807"/>
          <w:tab w:val="left" w:pos="5186"/>
        </w:tabs>
        <w:spacing w:after="0" w:line="240" w:lineRule="auto"/>
        <w:ind w:left="0"/>
        <w:rPr>
          <w:szCs w:val="28"/>
        </w:rPr>
      </w:pPr>
      <w:r>
        <w:rPr>
          <w:szCs w:val="28"/>
        </w:rPr>
        <w:t>- «</w:t>
      </w:r>
      <w:r w:rsidR="0079770F" w:rsidRPr="0079770F">
        <w:rPr>
          <w:szCs w:val="28"/>
        </w:rPr>
        <w:t>2. К лицу, замещающему муниципальную должность,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своих,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79770F" w:rsidRPr="0079770F" w:rsidRDefault="0079770F" w:rsidP="005D4970">
      <w:pPr>
        <w:pStyle w:val="a3"/>
        <w:widowControl w:val="0"/>
        <w:tabs>
          <w:tab w:val="left" w:pos="771"/>
          <w:tab w:val="left" w:pos="1807"/>
          <w:tab w:val="left" w:pos="5186"/>
        </w:tabs>
        <w:spacing w:after="0" w:line="240" w:lineRule="auto"/>
        <w:ind w:left="0"/>
        <w:rPr>
          <w:szCs w:val="28"/>
        </w:rPr>
      </w:pPr>
      <w:r w:rsidRPr="0079770F">
        <w:rPr>
          <w:szCs w:val="28"/>
        </w:rPr>
        <w:t>1) предупреждение;</w:t>
      </w:r>
    </w:p>
    <w:p w:rsidR="0079770F" w:rsidRPr="0079770F" w:rsidRDefault="0079770F" w:rsidP="005D4970">
      <w:pPr>
        <w:pStyle w:val="a3"/>
        <w:widowControl w:val="0"/>
        <w:tabs>
          <w:tab w:val="left" w:pos="771"/>
          <w:tab w:val="left" w:pos="1807"/>
          <w:tab w:val="left" w:pos="5186"/>
        </w:tabs>
        <w:spacing w:after="0" w:line="240" w:lineRule="auto"/>
        <w:ind w:left="0"/>
        <w:rPr>
          <w:szCs w:val="28"/>
        </w:rPr>
      </w:pPr>
      <w:r w:rsidRPr="0079770F">
        <w:rPr>
          <w:szCs w:val="28"/>
        </w:rPr>
        <w:t xml:space="preserve">2) освобождение депутата, члена выборного органа местного самоуправления от должности в представительном органе муниципального образования, выборном органе местного самоуправления с лишением права </w:t>
      </w:r>
      <w:r w:rsidRPr="0079770F">
        <w:rPr>
          <w:szCs w:val="28"/>
        </w:rPr>
        <w:lastRenderedPageBreak/>
        <w:t>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79770F" w:rsidRPr="0079770F" w:rsidRDefault="0079770F" w:rsidP="005D4970">
      <w:pPr>
        <w:pStyle w:val="a3"/>
        <w:widowControl w:val="0"/>
        <w:tabs>
          <w:tab w:val="left" w:pos="771"/>
          <w:tab w:val="left" w:pos="1807"/>
          <w:tab w:val="left" w:pos="5186"/>
        </w:tabs>
        <w:spacing w:after="0" w:line="240" w:lineRule="auto"/>
        <w:ind w:left="0"/>
        <w:rPr>
          <w:szCs w:val="28"/>
        </w:rPr>
      </w:pPr>
      <w:r w:rsidRPr="0079770F">
        <w:rPr>
          <w:szCs w:val="28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79770F" w:rsidRPr="0079770F" w:rsidRDefault="0079770F" w:rsidP="005D4970">
      <w:pPr>
        <w:pStyle w:val="a3"/>
        <w:widowControl w:val="0"/>
        <w:tabs>
          <w:tab w:val="left" w:pos="771"/>
          <w:tab w:val="left" w:pos="1807"/>
          <w:tab w:val="left" w:pos="5186"/>
        </w:tabs>
        <w:spacing w:after="0" w:line="240" w:lineRule="auto"/>
        <w:ind w:left="0"/>
        <w:rPr>
          <w:szCs w:val="28"/>
        </w:rPr>
      </w:pPr>
      <w:r w:rsidRPr="0079770F">
        <w:rPr>
          <w:szCs w:val="28"/>
        </w:rPr>
        <w:t>4) запрет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79770F" w:rsidRPr="0079770F" w:rsidRDefault="0079770F" w:rsidP="005D4970">
      <w:pPr>
        <w:pStyle w:val="a3"/>
        <w:widowControl w:val="0"/>
        <w:tabs>
          <w:tab w:val="left" w:pos="771"/>
          <w:tab w:val="left" w:pos="1807"/>
          <w:tab w:val="left" w:pos="5186"/>
        </w:tabs>
        <w:spacing w:after="0" w:line="240" w:lineRule="auto"/>
        <w:ind w:left="0"/>
        <w:rPr>
          <w:szCs w:val="28"/>
        </w:rPr>
      </w:pPr>
      <w:r w:rsidRPr="0079770F">
        <w:rPr>
          <w:szCs w:val="28"/>
        </w:rPr>
        <w:t>5) запрет исполнять полномочия на постоянной основе до прекращения срока его полномочий.</w:t>
      </w:r>
    </w:p>
    <w:p w:rsidR="0079770F" w:rsidRPr="0079770F" w:rsidRDefault="0079770F" w:rsidP="005D4970">
      <w:pPr>
        <w:pStyle w:val="a3"/>
        <w:widowControl w:val="0"/>
        <w:tabs>
          <w:tab w:val="left" w:pos="771"/>
          <w:tab w:val="left" w:pos="1807"/>
          <w:tab w:val="left" w:pos="5186"/>
        </w:tabs>
        <w:spacing w:after="0" w:line="240" w:lineRule="auto"/>
        <w:ind w:left="0"/>
        <w:rPr>
          <w:szCs w:val="28"/>
        </w:rPr>
      </w:pPr>
      <w:r w:rsidRPr="0079770F">
        <w:rPr>
          <w:szCs w:val="28"/>
        </w:rPr>
        <w:t xml:space="preserve">3. </w:t>
      </w:r>
      <w:proofErr w:type="gramStart"/>
      <w:r w:rsidRPr="0079770F">
        <w:rPr>
          <w:szCs w:val="28"/>
        </w:rPr>
        <w:t xml:space="preserve">Основанием для рассмотрения вопроса о применении к лицу, замещающему муниципальную должность мер ответственности, указанных в части 73-1 статьи 40 Федерального закона №131 «Об общих принципах организации местного самоуправления в Российской Федерации» (далее – мер ответственности), является поступившее в Совет </w:t>
      </w:r>
      <w:r w:rsidR="006C7151">
        <w:rPr>
          <w:szCs w:val="28"/>
        </w:rPr>
        <w:t xml:space="preserve">сельского поселения </w:t>
      </w:r>
      <w:proofErr w:type="spellStart"/>
      <w:r w:rsidR="006C7151">
        <w:rPr>
          <w:szCs w:val="28"/>
        </w:rPr>
        <w:t>Мурсалимкинский</w:t>
      </w:r>
      <w:proofErr w:type="spellEnd"/>
      <w:r w:rsidRPr="0079770F">
        <w:rPr>
          <w:szCs w:val="28"/>
        </w:rPr>
        <w:t xml:space="preserve"> сельсовет муниципального района </w:t>
      </w:r>
      <w:proofErr w:type="spellStart"/>
      <w:r w:rsidRPr="0079770F">
        <w:rPr>
          <w:szCs w:val="28"/>
        </w:rPr>
        <w:t>Салаватский</w:t>
      </w:r>
      <w:proofErr w:type="spellEnd"/>
      <w:r w:rsidRPr="0079770F">
        <w:rPr>
          <w:szCs w:val="28"/>
        </w:rPr>
        <w:t xml:space="preserve"> район Республики Башкортостан</w:t>
      </w:r>
      <w:r w:rsidR="006C7151">
        <w:rPr>
          <w:szCs w:val="28"/>
        </w:rPr>
        <w:t xml:space="preserve"> (далее Совет сельского поселения)</w:t>
      </w:r>
      <w:r w:rsidRPr="0079770F">
        <w:rPr>
          <w:szCs w:val="28"/>
        </w:rPr>
        <w:t xml:space="preserve"> в соответствии с законодательством Республики Башкортостан заявление Главы</w:t>
      </w:r>
      <w:proofErr w:type="gramEnd"/>
      <w:r w:rsidRPr="0079770F">
        <w:rPr>
          <w:szCs w:val="28"/>
        </w:rPr>
        <w:t xml:space="preserve"> Республики Башкортостан о применении к указанному лицу мер ответственности (далее – заявление).</w:t>
      </w:r>
    </w:p>
    <w:p w:rsidR="0079770F" w:rsidRPr="0079770F" w:rsidRDefault="0079770F" w:rsidP="005D4970">
      <w:pPr>
        <w:pStyle w:val="a3"/>
        <w:widowControl w:val="0"/>
        <w:tabs>
          <w:tab w:val="left" w:pos="771"/>
          <w:tab w:val="left" w:pos="1807"/>
          <w:tab w:val="left" w:pos="5186"/>
        </w:tabs>
        <w:spacing w:after="0" w:line="240" w:lineRule="auto"/>
        <w:ind w:left="0"/>
        <w:rPr>
          <w:szCs w:val="28"/>
        </w:rPr>
      </w:pPr>
      <w:r w:rsidRPr="0079770F">
        <w:rPr>
          <w:szCs w:val="28"/>
        </w:rPr>
        <w:t xml:space="preserve">4. </w:t>
      </w:r>
      <w:proofErr w:type="gramStart"/>
      <w:r w:rsidRPr="0079770F">
        <w:rPr>
          <w:szCs w:val="28"/>
        </w:rPr>
        <w:t>Решение Совета сельс</w:t>
      </w:r>
      <w:r w:rsidR="006C7151">
        <w:rPr>
          <w:szCs w:val="28"/>
        </w:rPr>
        <w:t>кого поселения</w:t>
      </w:r>
      <w:r w:rsidRPr="0079770F">
        <w:rPr>
          <w:szCs w:val="28"/>
        </w:rPr>
        <w:t xml:space="preserve"> о применении мер юридической ответственности к выборному должностному лицу принимается не позднее шести месяцев со дня поступления в орган местного самоуправления, уполномоченный принимать соответствующее решения, заявления Главы Республики Башкортостан указанного в части 2 статьи 12.5 Закона Республики Башкортостан от 18 марта 2005 года № 162 «О местном самоуправлении в Республике Башкортостан», и не позднее трех лет со</w:t>
      </w:r>
      <w:proofErr w:type="gramEnd"/>
      <w:r w:rsidRPr="0079770F">
        <w:rPr>
          <w:szCs w:val="28"/>
        </w:rPr>
        <w:t xml:space="preserve"> дня представления депутатом, членом выборного органа местного самоуправления, выборным должностным лицом местного самоуправления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79770F" w:rsidRPr="0079770F" w:rsidRDefault="0079770F" w:rsidP="005D4970">
      <w:pPr>
        <w:pStyle w:val="a3"/>
        <w:widowControl w:val="0"/>
        <w:tabs>
          <w:tab w:val="left" w:pos="771"/>
          <w:tab w:val="left" w:pos="1807"/>
          <w:tab w:val="left" w:pos="5186"/>
        </w:tabs>
        <w:spacing w:after="0" w:line="240" w:lineRule="auto"/>
        <w:ind w:left="0"/>
        <w:rPr>
          <w:szCs w:val="28"/>
        </w:rPr>
      </w:pPr>
      <w:r w:rsidRPr="0079770F">
        <w:rPr>
          <w:szCs w:val="28"/>
        </w:rPr>
        <w:t xml:space="preserve">5. Заявление Главы Республики в день поступления регистрируется управляющим делами </w:t>
      </w:r>
      <w:r w:rsidR="006C7151">
        <w:rPr>
          <w:szCs w:val="28"/>
        </w:rPr>
        <w:t xml:space="preserve">сельского поселения </w:t>
      </w:r>
      <w:proofErr w:type="spellStart"/>
      <w:r w:rsidR="006C7151">
        <w:rPr>
          <w:szCs w:val="28"/>
        </w:rPr>
        <w:t>Мурсалимкинский</w:t>
      </w:r>
      <w:proofErr w:type="spellEnd"/>
      <w:r w:rsidRPr="0079770F">
        <w:rPr>
          <w:szCs w:val="28"/>
        </w:rPr>
        <w:t xml:space="preserve"> сельсовет и передается в Комиссию Совета </w:t>
      </w:r>
      <w:r w:rsidR="006C7151">
        <w:rPr>
          <w:szCs w:val="28"/>
        </w:rPr>
        <w:t xml:space="preserve">сельского поселения </w:t>
      </w:r>
      <w:proofErr w:type="spellStart"/>
      <w:r w:rsidR="006C7151">
        <w:rPr>
          <w:szCs w:val="28"/>
        </w:rPr>
        <w:t>Мурсалимкинский</w:t>
      </w:r>
      <w:proofErr w:type="spellEnd"/>
      <w:r w:rsidRPr="0079770F">
        <w:rPr>
          <w:szCs w:val="28"/>
        </w:rPr>
        <w:t xml:space="preserve"> сельсовет муниципального района </w:t>
      </w:r>
      <w:proofErr w:type="spellStart"/>
      <w:r w:rsidRPr="0079770F">
        <w:rPr>
          <w:szCs w:val="28"/>
        </w:rPr>
        <w:t>Салаватский</w:t>
      </w:r>
      <w:proofErr w:type="spellEnd"/>
      <w:r w:rsidRPr="0079770F">
        <w:rPr>
          <w:szCs w:val="28"/>
        </w:rPr>
        <w:t xml:space="preserve"> район Республики Башкортостан по соблюдению Регламента Совета, статуса и этики депутата (далее – Комиссия), которой рассматривается на ее заседании.</w:t>
      </w:r>
    </w:p>
    <w:p w:rsidR="0079770F" w:rsidRPr="0079770F" w:rsidRDefault="0079770F" w:rsidP="005D4970">
      <w:pPr>
        <w:pStyle w:val="a3"/>
        <w:widowControl w:val="0"/>
        <w:tabs>
          <w:tab w:val="left" w:pos="771"/>
          <w:tab w:val="left" w:pos="1807"/>
          <w:tab w:val="left" w:pos="5186"/>
        </w:tabs>
        <w:spacing w:after="0" w:line="240" w:lineRule="auto"/>
        <w:ind w:left="0"/>
        <w:rPr>
          <w:szCs w:val="28"/>
        </w:rPr>
      </w:pPr>
      <w:r w:rsidRPr="0079770F">
        <w:rPr>
          <w:szCs w:val="28"/>
        </w:rPr>
        <w:t>6. Председатель Комиссии по соблюдению Регламента Совета, статуса и этики депутата в срок не позднее 3 рабочих дней со дня поступления заявления:</w:t>
      </w:r>
    </w:p>
    <w:p w:rsidR="0079770F" w:rsidRPr="0079770F" w:rsidRDefault="0079770F" w:rsidP="005D4970">
      <w:pPr>
        <w:pStyle w:val="a3"/>
        <w:widowControl w:val="0"/>
        <w:tabs>
          <w:tab w:val="left" w:pos="771"/>
          <w:tab w:val="left" w:pos="1807"/>
          <w:tab w:val="left" w:pos="5186"/>
        </w:tabs>
        <w:spacing w:after="0" w:line="240" w:lineRule="auto"/>
        <w:ind w:left="0"/>
        <w:rPr>
          <w:szCs w:val="28"/>
        </w:rPr>
      </w:pPr>
      <w:r w:rsidRPr="0079770F">
        <w:rPr>
          <w:szCs w:val="28"/>
        </w:rPr>
        <w:t>- письменно уведомляет о содержании поступившего обращения лицо, в отношении которого оно поступило, а также о дате, месте и времени его рассмотрения;</w:t>
      </w:r>
    </w:p>
    <w:p w:rsidR="0079770F" w:rsidRPr="0079770F" w:rsidRDefault="0079770F" w:rsidP="005D4970">
      <w:pPr>
        <w:pStyle w:val="a3"/>
        <w:widowControl w:val="0"/>
        <w:tabs>
          <w:tab w:val="left" w:pos="771"/>
          <w:tab w:val="left" w:pos="1807"/>
          <w:tab w:val="left" w:pos="5186"/>
        </w:tabs>
        <w:spacing w:after="0" w:line="240" w:lineRule="auto"/>
        <w:ind w:left="0"/>
        <w:rPr>
          <w:szCs w:val="28"/>
        </w:rPr>
      </w:pPr>
      <w:r w:rsidRPr="0079770F">
        <w:rPr>
          <w:szCs w:val="28"/>
        </w:rPr>
        <w:t xml:space="preserve">- предлагает лицу, в отношении которого поступило обращение, дать </w:t>
      </w:r>
      <w:r w:rsidRPr="0079770F">
        <w:rPr>
          <w:szCs w:val="28"/>
        </w:rPr>
        <w:lastRenderedPageBreak/>
        <w:t>письменные пояснения по существу выявленных нарушений, которые будут оглаше</w:t>
      </w:r>
      <w:r w:rsidR="006C7151">
        <w:rPr>
          <w:szCs w:val="28"/>
        </w:rPr>
        <w:t>ны при рассмотрении обращения в Совете сельского поселения</w:t>
      </w:r>
      <w:r w:rsidRPr="0079770F">
        <w:rPr>
          <w:szCs w:val="28"/>
        </w:rPr>
        <w:t>.</w:t>
      </w:r>
    </w:p>
    <w:p w:rsidR="0079770F" w:rsidRPr="0079770F" w:rsidRDefault="0079770F" w:rsidP="005D4970">
      <w:pPr>
        <w:pStyle w:val="a3"/>
        <w:widowControl w:val="0"/>
        <w:tabs>
          <w:tab w:val="left" w:pos="771"/>
          <w:tab w:val="left" w:pos="1807"/>
          <w:tab w:val="left" w:pos="5186"/>
        </w:tabs>
        <w:spacing w:after="0" w:line="240" w:lineRule="auto"/>
        <w:ind w:left="0"/>
        <w:rPr>
          <w:szCs w:val="28"/>
        </w:rPr>
      </w:pPr>
      <w:r w:rsidRPr="0079770F">
        <w:rPr>
          <w:szCs w:val="28"/>
        </w:rPr>
        <w:t xml:space="preserve">- обеспечивает изготовление по числу избранных </w:t>
      </w:r>
      <w:proofErr w:type="gramStart"/>
      <w:r w:rsidRPr="0079770F">
        <w:rPr>
          <w:szCs w:val="28"/>
        </w:rPr>
        <w:t xml:space="preserve">депутатов Совета сельского </w:t>
      </w:r>
      <w:r w:rsidR="006C7151">
        <w:rPr>
          <w:szCs w:val="28"/>
        </w:rPr>
        <w:t>поселения</w:t>
      </w:r>
      <w:r w:rsidRPr="0079770F">
        <w:rPr>
          <w:szCs w:val="28"/>
        </w:rPr>
        <w:t xml:space="preserve"> бланков бюллетеней</w:t>
      </w:r>
      <w:proofErr w:type="gramEnd"/>
      <w:r w:rsidRPr="0079770F">
        <w:rPr>
          <w:szCs w:val="28"/>
        </w:rPr>
        <w:t xml:space="preserve"> для тайного голосования, в которых отражаются предусмотренные пунктом 2 настоящего Порядка меры ответственности.</w:t>
      </w:r>
    </w:p>
    <w:p w:rsidR="0079770F" w:rsidRPr="0079770F" w:rsidRDefault="0079770F" w:rsidP="005D4970">
      <w:pPr>
        <w:pStyle w:val="a3"/>
        <w:widowControl w:val="0"/>
        <w:tabs>
          <w:tab w:val="left" w:pos="771"/>
          <w:tab w:val="left" w:pos="1807"/>
          <w:tab w:val="left" w:pos="5186"/>
        </w:tabs>
        <w:spacing w:after="0" w:line="240" w:lineRule="auto"/>
        <w:ind w:left="0"/>
        <w:rPr>
          <w:szCs w:val="28"/>
        </w:rPr>
      </w:pPr>
      <w:r w:rsidRPr="0079770F">
        <w:rPr>
          <w:szCs w:val="28"/>
        </w:rPr>
        <w:t xml:space="preserve">7. В срок не позднее 10 дней со дня поступления заявления проводится заседание Комиссии. </w:t>
      </w:r>
    </w:p>
    <w:p w:rsidR="0079770F" w:rsidRPr="0079770F" w:rsidRDefault="0079770F" w:rsidP="005D4970">
      <w:pPr>
        <w:pStyle w:val="a3"/>
        <w:widowControl w:val="0"/>
        <w:tabs>
          <w:tab w:val="left" w:pos="771"/>
          <w:tab w:val="left" w:pos="1807"/>
          <w:tab w:val="left" w:pos="5186"/>
        </w:tabs>
        <w:spacing w:after="0" w:line="240" w:lineRule="auto"/>
        <w:ind w:left="0"/>
        <w:rPr>
          <w:szCs w:val="28"/>
        </w:rPr>
      </w:pPr>
      <w:r w:rsidRPr="0079770F">
        <w:rPr>
          <w:szCs w:val="28"/>
        </w:rPr>
        <w:t>8. Лицо, замещающее муниципальную должность, в отношении которого поступило заявление, вправе присутствовать на заседании Комиссии при его рассмотрении, о намерении чего он письменно уведомляет председателя Комиссии.</w:t>
      </w:r>
    </w:p>
    <w:p w:rsidR="0079770F" w:rsidRPr="0079770F" w:rsidRDefault="0079770F" w:rsidP="005D4970">
      <w:pPr>
        <w:pStyle w:val="a3"/>
        <w:widowControl w:val="0"/>
        <w:tabs>
          <w:tab w:val="left" w:pos="771"/>
          <w:tab w:val="left" w:pos="1807"/>
          <w:tab w:val="left" w:pos="5186"/>
        </w:tabs>
        <w:spacing w:after="0" w:line="240" w:lineRule="auto"/>
        <w:ind w:left="0"/>
        <w:rPr>
          <w:szCs w:val="28"/>
        </w:rPr>
      </w:pPr>
      <w:r w:rsidRPr="0079770F">
        <w:rPr>
          <w:szCs w:val="28"/>
        </w:rPr>
        <w:t>9. Заседания Комиссии могут проводиться в отсутствие лица, замещающего муниципальную должность, в случае:</w:t>
      </w:r>
    </w:p>
    <w:p w:rsidR="0079770F" w:rsidRPr="0079770F" w:rsidRDefault="0079770F" w:rsidP="005D4970">
      <w:pPr>
        <w:pStyle w:val="a3"/>
        <w:widowControl w:val="0"/>
        <w:tabs>
          <w:tab w:val="left" w:pos="771"/>
          <w:tab w:val="left" w:pos="1807"/>
          <w:tab w:val="left" w:pos="5186"/>
        </w:tabs>
        <w:spacing w:after="0" w:line="240" w:lineRule="auto"/>
        <w:ind w:left="0"/>
        <w:rPr>
          <w:szCs w:val="28"/>
        </w:rPr>
      </w:pPr>
      <w:r w:rsidRPr="0079770F">
        <w:rPr>
          <w:szCs w:val="28"/>
        </w:rPr>
        <w:t>а) если председателю Комиссии не поступило письменное уведомление о намерении лица, замещающего муниципальную должность, лично присутствовать на заседании Комиссии;</w:t>
      </w:r>
    </w:p>
    <w:p w:rsidR="0079770F" w:rsidRPr="0079770F" w:rsidRDefault="0079770F" w:rsidP="005D4970">
      <w:pPr>
        <w:pStyle w:val="a3"/>
        <w:widowControl w:val="0"/>
        <w:tabs>
          <w:tab w:val="left" w:pos="771"/>
          <w:tab w:val="left" w:pos="1807"/>
          <w:tab w:val="left" w:pos="5186"/>
        </w:tabs>
        <w:spacing w:after="0" w:line="240" w:lineRule="auto"/>
        <w:ind w:left="0"/>
        <w:rPr>
          <w:szCs w:val="28"/>
        </w:rPr>
      </w:pPr>
      <w:r w:rsidRPr="0079770F">
        <w:rPr>
          <w:szCs w:val="28"/>
        </w:rPr>
        <w:t>б) если лицо, замещающее муниципальную должность, намеревающееся лично присутствовать на заседании Комиссии и извещенное о времени и месте его проведения, не явилось на заседание Комиссии.</w:t>
      </w:r>
    </w:p>
    <w:p w:rsidR="0079770F" w:rsidRPr="0079770F" w:rsidRDefault="0079770F" w:rsidP="005D4970">
      <w:pPr>
        <w:pStyle w:val="a3"/>
        <w:widowControl w:val="0"/>
        <w:tabs>
          <w:tab w:val="left" w:pos="771"/>
          <w:tab w:val="left" w:pos="1807"/>
          <w:tab w:val="left" w:pos="5186"/>
        </w:tabs>
        <w:spacing w:after="0" w:line="240" w:lineRule="auto"/>
        <w:ind w:left="0"/>
        <w:rPr>
          <w:szCs w:val="28"/>
        </w:rPr>
      </w:pPr>
      <w:r w:rsidRPr="0079770F">
        <w:rPr>
          <w:szCs w:val="28"/>
        </w:rPr>
        <w:t xml:space="preserve">10. Комиссия рассматривает заявление, письменные пояснения лица, замещающего муниципальную должность (в случае если они представлены) и принимает решение путем голосования о внесении в Совет сельского </w:t>
      </w:r>
      <w:r w:rsidR="006C7151">
        <w:rPr>
          <w:szCs w:val="28"/>
        </w:rPr>
        <w:t>поселения</w:t>
      </w:r>
      <w:r w:rsidRPr="0079770F">
        <w:rPr>
          <w:szCs w:val="28"/>
        </w:rPr>
        <w:t xml:space="preserve"> предложений о необходимости применения к лицу, замещающему муниципальную должность, с указанием конкретной меры ответственности, рекомендуемой для применения в Совете, замещающему муниципальную должность.</w:t>
      </w:r>
    </w:p>
    <w:p w:rsidR="0079770F" w:rsidRPr="0079770F" w:rsidRDefault="0079770F" w:rsidP="005D4970">
      <w:pPr>
        <w:pStyle w:val="a3"/>
        <w:widowControl w:val="0"/>
        <w:tabs>
          <w:tab w:val="left" w:pos="771"/>
          <w:tab w:val="left" w:pos="1807"/>
          <w:tab w:val="left" w:pos="5186"/>
        </w:tabs>
        <w:spacing w:after="0" w:line="240" w:lineRule="auto"/>
        <w:ind w:left="0"/>
        <w:rPr>
          <w:szCs w:val="28"/>
        </w:rPr>
      </w:pPr>
      <w:r w:rsidRPr="0079770F">
        <w:rPr>
          <w:szCs w:val="28"/>
        </w:rPr>
        <w:t xml:space="preserve">11. Принятое Комиссией решение отражается в протоколе заседания Комиссии, копия которого не позднее 3 рабочих дней со дня заседания Комиссии вместе с заявлением, письменными пояснениями лица, замещающего муниципальную должность (в случае если они представлены), передается в Совет сельского </w:t>
      </w:r>
      <w:r w:rsidR="006C7151">
        <w:rPr>
          <w:szCs w:val="28"/>
        </w:rPr>
        <w:t>поселения</w:t>
      </w:r>
      <w:r w:rsidRPr="0079770F">
        <w:rPr>
          <w:szCs w:val="28"/>
        </w:rPr>
        <w:t xml:space="preserve">. </w:t>
      </w:r>
    </w:p>
    <w:p w:rsidR="0079770F" w:rsidRPr="0079770F" w:rsidRDefault="0079770F" w:rsidP="005D4970">
      <w:pPr>
        <w:pStyle w:val="a3"/>
        <w:widowControl w:val="0"/>
        <w:tabs>
          <w:tab w:val="left" w:pos="771"/>
          <w:tab w:val="left" w:pos="1807"/>
          <w:tab w:val="left" w:pos="5186"/>
        </w:tabs>
        <w:spacing w:after="0" w:line="240" w:lineRule="auto"/>
        <w:ind w:left="0"/>
        <w:rPr>
          <w:szCs w:val="28"/>
        </w:rPr>
      </w:pPr>
      <w:r w:rsidRPr="0079770F">
        <w:rPr>
          <w:szCs w:val="28"/>
        </w:rPr>
        <w:t xml:space="preserve">12. Вопрос о применении к лицу, замещающему муниципальную должность, меры ответственности включается в повестку дня ближайшего заседания Совета сельского </w:t>
      </w:r>
      <w:r w:rsidR="006C7151">
        <w:rPr>
          <w:szCs w:val="28"/>
        </w:rPr>
        <w:t>поселения</w:t>
      </w:r>
      <w:r w:rsidRPr="0079770F">
        <w:rPr>
          <w:szCs w:val="28"/>
        </w:rPr>
        <w:t xml:space="preserve">. </w:t>
      </w:r>
    </w:p>
    <w:p w:rsidR="0079770F" w:rsidRPr="0079770F" w:rsidRDefault="0079770F" w:rsidP="005D4970">
      <w:pPr>
        <w:pStyle w:val="a3"/>
        <w:widowControl w:val="0"/>
        <w:tabs>
          <w:tab w:val="left" w:pos="771"/>
          <w:tab w:val="left" w:pos="1807"/>
          <w:tab w:val="left" w:pos="5186"/>
        </w:tabs>
        <w:spacing w:after="0" w:line="240" w:lineRule="auto"/>
        <w:ind w:left="0"/>
        <w:rPr>
          <w:szCs w:val="28"/>
        </w:rPr>
      </w:pPr>
      <w:r w:rsidRPr="0079770F">
        <w:rPr>
          <w:szCs w:val="28"/>
        </w:rPr>
        <w:t>13. Решение о применении к лицу, замещающему муниципальную должность, меры ответственности принимается большинством голосов от установленной численности депутатов</w:t>
      </w:r>
      <w:r w:rsidR="006C7151">
        <w:rPr>
          <w:szCs w:val="28"/>
        </w:rPr>
        <w:t xml:space="preserve"> Совет сельского поселения</w:t>
      </w:r>
      <w:r w:rsidRPr="0079770F">
        <w:rPr>
          <w:szCs w:val="28"/>
        </w:rPr>
        <w:t xml:space="preserve">, тайным голосованием и подписывается председателем Совета сельского </w:t>
      </w:r>
      <w:r w:rsidR="006C7151">
        <w:rPr>
          <w:szCs w:val="28"/>
        </w:rPr>
        <w:t>поселения</w:t>
      </w:r>
      <w:r w:rsidRPr="0079770F">
        <w:rPr>
          <w:szCs w:val="28"/>
        </w:rPr>
        <w:t>.</w:t>
      </w:r>
    </w:p>
    <w:p w:rsidR="0079770F" w:rsidRPr="0079770F" w:rsidRDefault="0079770F" w:rsidP="005D4970">
      <w:pPr>
        <w:pStyle w:val="a3"/>
        <w:widowControl w:val="0"/>
        <w:tabs>
          <w:tab w:val="left" w:pos="771"/>
          <w:tab w:val="left" w:pos="1807"/>
          <w:tab w:val="left" w:pos="5186"/>
        </w:tabs>
        <w:spacing w:after="0" w:line="240" w:lineRule="auto"/>
        <w:ind w:left="0"/>
        <w:rPr>
          <w:szCs w:val="28"/>
        </w:rPr>
      </w:pPr>
      <w:r w:rsidRPr="0079770F">
        <w:rPr>
          <w:szCs w:val="28"/>
        </w:rPr>
        <w:t>14. Для проведения тайного голосования из числа депутатов Совета сельско</w:t>
      </w:r>
      <w:r w:rsidR="006C7151">
        <w:rPr>
          <w:szCs w:val="28"/>
        </w:rPr>
        <w:t>го поселения</w:t>
      </w:r>
      <w:r w:rsidRPr="0079770F">
        <w:rPr>
          <w:szCs w:val="28"/>
        </w:rPr>
        <w:t xml:space="preserve"> создается счетная комиссия в составе 3 депутатов.</w:t>
      </w:r>
    </w:p>
    <w:p w:rsidR="0079770F" w:rsidRPr="0079770F" w:rsidRDefault="0079770F" w:rsidP="005D4970">
      <w:pPr>
        <w:pStyle w:val="a3"/>
        <w:widowControl w:val="0"/>
        <w:tabs>
          <w:tab w:val="left" w:pos="771"/>
          <w:tab w:val="left" w:pos="1807"/>
          <w:tab w:val="left" w:pos="5186"/>
        </w:tabs>
        <w:spacing w:after="0" w:line="240" w:lineRule="auto"/>
        <w:ind w:left="0"/>
        <w:rPr>
          <w:szCs w:val="28"/>
        </w:rPr>
      </w:pPr>
      <w:r w:rsidRPr="0079770F">
        <w:rPr>
          <w:szCs w:val="28"/>
        </w:rPr>
        <w:t>Председатель и члены счетн</w:t>
      </w:r>
      <w:r w:rsidR="006C7151">
        <w:rPr>
          <w:szCs w:val="28"/>
        </w:rPr>
        <w:t>ой комиссии избираются на заседании</w:t>
      </w:r>
      <w:r w:rsidRPr="0079770F">
        <w:rPr>
          <w:szCs w:val="28"/>
        </w:rPr>
        <w:t xml:space="preserve"> Совета сельско</w:t>
      </w:r>
      <w:r w:rsidR="006C7151">
        <w:rPr>
          <w:szCs w:val="28"/>
        </w:rPr>
        <w:t xml:space="preserve">го поселения </w:t>
      </w:r>
      <w:r w:rsidRPr="0079770F">
        <w:rPr>
          <w:szCs w:val="28"/>
        </w:rPr>
        <w:t>открытым голосованием простым большинством голосов от числа избранных депутатов.</w:t>
      </w:r>
    </w:p>
    <w:p w:rsidR="0079770F" w:rsidRPr="0079770F" w:rsidRDefault="0079770F" w:rsidP="005D4970">
      <w:pPr>
        <w:pStyle w:val="a3"/>
        <w:widowControl w:val="0"/>
        <w:tabs>
          <w:tab w:val="left" w:pos="771"/>
          <w:tab w:val="left" w:pos="1807"/>
          <w:tab w:val="left" w:pos="5186"/>
        </w:tabs>
        <w:spacing w:after="0" w:line="240" w:lineRule="auto"/>
        <w:ind w:left="0"/>
        <w:rPr>
          <w:szCs w:val="28"/>
        </w:rPr>
      </w:pPr>
      <w:r w:rsidRPr="0079770F">
        <w:rPr>
          <w:szCs w:val="28"/>
        </w:rPr>
        <w:t xml:space="preserve">Депутат, в отношении которого поступило заявление, не принимает </w:t>
      </w:r>
      <w:r w:rsidRPr="0079770F">
        <w:rPr>
          <w:szCs w:val="28"/>
        </w:rPr>
        <w:lastRenderedPageBreak/>
        <w:t>участие в работе счетной комиссии, а также в голосовании.</w:t>
      </w:r>
    </w:p>
    <w:p w:rsidR="0079770F" w:rsidRPr="0079770F" w:rsidRDefault="0079770F" w:rsidP="005D4970">
      <w:pPr>
        <w:pStyle w:val="a3"/>
        <w:widowControl w:val="0"/>
        <w:tabs>
          <w:tab w:val="left" w:pos="771"/>
          <w:tab w:val="left" w:pos="1807"/>
          <w:tab w:val="left" w:pos="5186"/>
        </w:tabs>
        <w:spacing w:after="0" w:line="240" w:lineRule="auto"/>
        <w:ind w:left="0"/>
        <w:rPr>
          <w:szCs w:val="28"/>
        </w:rPr>
      </w:pPr>
      <w:r w:rsidRPr="0079770F">
        <w:rPr>
          <w:szCs w:val="28"/>
        </w:rPr>
        <w:t>Председателем комиссии оглашается порядок проведения голосования.</w:t>
      </w:r>
    </w:p>
    <w:p w:rsidR="0079770F" w:rsidRPr="0079770F" w:rsidRDefault="0079770F" w:rsidP="005D4970">
      <w:pPr>
        <w:pStyle w:val="a3"/>
        <w:widowControl w:val="0"/>
        <w:tabs>
          <w:tab w:val="left" w:pos="771"/>
          <w:tab w:val="left" w:pos="1807"/>
          <w:tab w:val="left" w:pos="5186"/>
        </w:tabs>
        <w:spacing w:after="0" w:line="240" w:lineRule="auto"/>
        <w:ind w:left="0"/>
        <w:rPr>
          <w:szCs w:val="28"/>
        </w:rPr>
      </w:pPr>
      <w:r w:rsidRPr="0079770F">
        <w:rPr>
          <w:szCs w:val="28"/>
        </w:rPr>
        <w:t xml:space="preserve">Счетная комиссия обеспечивает изготовление бланков бюллетеней для проведения голосования по числу присутствующих депутатов Совета, в которых  отражается предусмотренное п. 2  настоящего Порядка меры ответственности, Фамилия Имя Отчество </w:t>
      </w:r>
      <w:proofErr w:type="gramStart"/>
      <w:r w:rsidRPr="0079770F">
        <w:rPr>
          <w:szCs w:val="28"/>
        </w:rPr>
        <w:t>депутата</w:t>
      </w:r>
      <w:proofErr w:type="gramEnd"/>
      <w:r w:rsidRPr="0079770F">
        <w:rPr>
          <w:szCs w:val="28"/>
        </w:rPr>
        <w:t xml:space="preserve"> в отношении которого применяется мера ответственности.</w:t>
      </w:r>
    </w:p>
    <w:p w:rsidR="0079770F" w:rsidRPr="0079770F" w:rsidRDefault="0079770F" w:rsidP="005D4970">
      <w:pPr>
        <w:pStyle w:val="a3"/>
        <w:widowControl w:val="0"/>
        <w:tabs>
          <w:tab w:val="left" w:pos="771"/>
          <w:tab w:val="left" w:pos="1807"/>
          <w:tab w:val="left" w:pos="5186"/>
        </w:tabs>
        <w:spacing w:after="0" w:line="240" w:lineRule="auto"/>
        <w:ind w:left="0"/>
        <w:rPr>
          <w:szCs w:val="28"/>
        </w:rPr>
      </w:pPr>
      <w:r w:rsidRPr="0079770F">
        <w:rPr>
          <w:szCs w:val="28"/>
        </w:rPr>
        <w:t>Бюллетени для тайного голосования выдаются депутатам членами счетной комиссии по списку депутатов.</w:t>
      </w:r>
    </w:p>
    <w:p w:rsidR="0079770F" w:rsidRPr="0079770F" w:rsidRDefault="0079770F" w:rsidP="005D4970">
      <w:pPr>
        <w:pStyle w:val="a3"/>
        <w:widowControl w:val="0"/>
        <w:tabs>
          <w:tab w:val="left" w:pos="771"/>
          <w:tab w:val="left" w:pos="1807"/>
          <w:tab w:val="left" w:pos="5186"/>
        </w:tabs>
        <w:spacing w:after="0" w:line="240" w:lineRule="auto"/>
        <w:ind w:left="0"/>
        <w:rPr>
          <w:szCs w:val="28"/>
        </w:rPr>
      </w:pPr>
      <w:r w:rsidRPr="0079770F">
        <w:rPr>
          <w:szCs w:val="28"/>
        </w:rPr>
        <w:t>Заполнение бюллетеня депутатом проводится путем проставления в бюллетене отметки за одну из предусмотренных законодательством мер ответственности.</w:t>
      </w:r>
    </w:p>
    <w:p w:rsidR="0079770F" w:rsidRPr="0079770F" w:rsidRDefault="0079770F" w:rsidP="005D4970">
      <w:pPr>
        <w:pStyle w:val="a3"/>
        <w:widowControl w:val="0"/>
        <w:tabs>
          <w:tab w:val="left" w:pos="771"/>
          <w:tab w:val="left" w:pos="1807"/>
          <w:tab w:val="left" w:pos="5186"/>
        </w:tabs>
        <w:spacing w:after="0" w:line="240" w:lineRule="auto"/>
        <w:ind w:left="0"/>
        <w:rPr>
          <w:szCs w:val="28"/>
        </w:rPr>
      </w:pPr>
      <w:r w:rsidRPr="0079770F">
        <w:rPr>
          <w:szCs w:val="28"/>
        </w:rPr>
        <w:t xml:space="preserve">Недействительными при подсчете голосов депутатов считаются бюллетени неустановленной формы, бюллетени, в которых при голосовании не </w:t>
      </w:r>
      <w:proofErr w:type="gramStart"/>
      <w:r w:rsidRPr="0079770F">
        <w:rPr>
          <w:szCs w:val="28"/>
        </w:rPr>
        <w:t>проставлена</w:t>
      </w:r>
      <w:proofErr w:type="gramEnd"/>
      <w:r w:rsidRPr="0079770F">
        <w:rPr>
          <w:szCs w:val="28"/>
        </w:rPr>
        <w:t xml:space="preserve"> или проставлены две и более отметки, а также по которым невозможно определить волеизъявление депутатов.</w:t>
      </w:r>
    </w:p>
    <w:p w:rsidR="0079770F" w:rsidRPr="0079770F" w:rsidRDefault="0079770F" w:rsidP="005D4970">
      <w:pPr>
        <w:pStyle w:val="a3"/>
        <w:widowControl w:val="0"/>
        <w:tabs>
          <w:tab w:val="left" w:pos="771"/>
          <w:tab w:val="left" w:pos="1807"/>
          <w:tab w:val="left" w:pos="5186"/>
        </w:tabs>
        <w:spacing w:after="0" w:line="240" w:lineRule="auto"/>
        <w:ind w:left="0"/>
        <w:rPr>
          <w:szCs w:val="28"/>
        </w:rPr>
      </w:pPr>
      <w:r w:rsidRPr="0079770F">
        <w:rPr>
          <w:szCs w:val="28"/>
        </w:rPr>
        <w:t>Председатель счетной комиссии оглашает результаты голосования.</w:t>
      </w:r>
    </w:p>
    <w:p w:rsidR="0079770F" w:rsidRPr="0079770F" w:rsidRDefault="0079770F" w:rsidP="005D4970">
      <w:pPr>
        <w:pStyle w:val="a3"/>
        <w:widowControl w:val="0"/>
        <w:tabs>
          <w:tab w:val="left" w:pos="771"/>
          <w:tab w:val="left" w:pos="1807"/>
          <w:tab w:val="left" w:pos="5186"/>
        </w:tabs>
        <w:spacing w:after="0" w:line="240" w:lineRule="auto"/>
        <w:ind w:left="0"/>
        <w:rPr>
          <w:szCs w:val="28"/>
        </w:rPr>
      </w:pPr>
      <w:r w:rsidRPr="0079770F">
        <w:rPr>
          <w:szCs w:val="28"/>
        </w:rPr>
        <w:t xml:space="preserve">15. Решение Совета сельского </w:t>
      </w:r>
      <w:r w:rsidR="001968C4">
        <w:rPr>
          <w:szCs w:val="28"/>
        </w:rPr>
        <w:t>поселения</w:t>
      </w:r>
      <w:r w:rsidRPr="0079770F">
        <w:rPr>
          <w:szCs w:val="28"/>
        </w:rPr>
        <w:t xml:space="preserve"> принимается не позднее чем через 30 дней со дня поступления в Совет сельского </w:t>
      </w:r>
      <w:r w:rsidR="001968C4">
        <w:rPr>
          <w:szCs w:val="28"/>
        </w:rPr>
        <w:t>поселения</w:t>
      </w:r>
      <w:r w:rsidRPr="0079770F">
        <w:rPr>
          <w:szCs w:val="28"/>
        </w:rPr>
        <w:t xml:space="preserve"> обращения, а если указанное заявление п</w:t>
      </w:r>
      <w:r w:rsidR="001968C4">
        <w:rPr>
          <w:szCs w:val="28"/>
        </w:rPr>
        <w:t>оступило в период между заседаниями</w:t>
      </w:r>
      <w:r w:rsidRPr="0079770F">
        <w:rPr>
          <w:szCs w:val="28"/>
        </w:rPr>
        <w:t xml:space="preserve"> Совета сельс</w:t>
      </w:r>
      <w:r w:rsidR="001968C4">
        <w:rPr>
          <w:szCs w:val="28"/>
        </w:rPr>
        <w:t>кого поселения</w:t>
      </w:r>
      <w:r w:rsidRPr="0079770F">
        <w:rPr>
          <w:szCs w:val="28"/>
        </w:rPr>
        <w:t xml:space="preserve">, не позднее, чем через три месяца со дня его поступления в Совет сельского </w:t>
      </w:r>
      <w:r w:rsidR="001968C4">
        <w:rPr>
          <w:szCs w:val="28"/>
        </w:rPr>
        <w:t>поселения</w:t>
      </w:r>
      <w:r w:rsidRPr="0079770F">
        <w:rPr>
          <w:szCs w:val="28"/>
        </w:rPr>
        <w:t>.</w:t>
      </w:r>
    </w:p>
    <w:p w:rsidR="0079770F" w:rsidRPr="0079770F" w:rsidRDefault="0079770F" w:rsidP="005D4970">
      <w:pPr>
        <w:pStyle w:val="a3"/>
        <w:widowControl w:val="0"/>
        <w:tabs>
          <w:tab w:val="left" w:pos="771"/>
          <w:tab w:val="left" w:pos="1807"/>
          <w:tab w:val="left" w:pos="5186"/>
        </w:tabs>
        <w:spacing w:after="0" w:line="240" w:lineRule="auto"/>
        <w:ind w:left="0"/>
        <w:rPr>
          <w:szCs w:val="28"/>
        </w:rPr>
      </w:pPr>
      <w:r w:rsidRPr="0079770F">
        <w:rPr>
          <w:szCs w:val="28"/>
        </w:rPr>
        <w:t xml:space="preserve">16. Лицо, в отношении которого принято решение Совета сельского </w:t>
      </w:r>
      <w:r w:rsidR="001968C4">
        <w:rPr>
          <w:szCs w:val="28"/>
        </w:rPr>
        <w:t>поселения</w:t>
      </w:r>
      <w:r w:rsidRPr="0079770F">
        <w:rPr>
          <w:szCs w:val="28"/>
        </w:rPr>
        <w:t xml:space="preserve"> должно быть ознакомлено с ним в течение 3 дней со дня его принятия под роспись.</w:t>
      </w:r>
    </w:p>
    <w:p w:rsidR="0079770F" w:rsidRPr="0079770F" w:rsidRDefault="0079770F" w:rsidP="005D4970">
      <w:pPr>
        <w:pStyle w:val="a3"/>
        <w:widowControl w:val="0"/>
        <w:tabs>
          <w:tab w:val="left" w:pos="771"/>
          <w:tab w:val="left" w:pos="1807"/>
          <w:tab w:val="left" w:pos="5186"/>
        </w:tabs>
        <w:spacing w:after="0" w:line="240" w:lineRule="auto"/>
        <w:ind w:left="0"/>
        <w:rPr>
          <w:szCs w:val="28"/>
        </w:rPr>
      </w:pPr>
      <w:r w:rsidRPr="0079770F">
        <w:rPr>
          <w:szCs w:val="28"/>
        </w:rPr>
        <w:t xml:space="preserve">17. Решение Совета сельского </w:t>
      </w:r>
      <w:r w:rsidR="001968C4">
        <w:rPr>
          <w:szCs w:val="28"/>
        </w:rPr>
        <w:t>поселения</w:t>
      </w:r>
      <w:r w:rsidRPr="0079770F">
        <w:rPr>
          <w:szCs w:val="28"/>
        </w:rPr>
        <w:t xml:space="preserve"> о применении к лицу, замещающему муниципальную должность, мер ответственности, может быть обжаловано лицом, в отношении которого оно принято, в порядке, установленном законодательством Российской Федерации.</w:t>
      </w:r>
    </w:p>
    <w:p w:rsidR="003307D1" w:rsidRPr="0004264B" w:rsidRDefault="0079770F" w:rsidP="005D4970">
      <w:pPr>
        <w:pStyle w:val="a3"/>
        <w:widowControl w:val="0"/>
        <w:tabs>
          <w:tab w:val="left" w:pos="771"/>
          <w:tab w:val="left" w:pos="1807"/>
          <w:tab w:val="left" w:pos="5186"/>
        </w:tabs>
        <w:spacing w:after="0" w:line="240" w:lineRule="auto"/>
        <w:ind w:left="0"/>
        <w:rPr>
          <w:szCs w:val="28"/>
        </w:rPr>
      </w:pPr>
      <w:r w:rsidRPr="0079770F">
        <w:rPr>
          <w:szCs w:val="28"/>
        </w:rPr>
        <w:t xml:space="preserve">18. Копия решения Совета сельского </w:t>
      </w:r>
      <w:r w:rsidR="001968C4">
        <w:rPr>
          <w:szCs w:val="28"/>
        </w:rPr>
        <w:t>поселения</w:t>
      </w:r>
      <w:r w:rsidRPr="0079770F">
        <w:rPr>
          <w:szCs w:val="28"/>
        </w:rPr>
        <w:t xml:space="preserve"> о применении к лицу, замещающему муниципальную должность, меры юридической ответственности в течение 5 рабочих дней со дня его принятия направляется Главе Республики Башкортостан и лицу, в отношении которого принято решение Совета сель</w:t>
      </w:r>
      <w:r w:rsidR="001968C4">
        <w:rPr>
          <w:szCs w:val="28"/>
        </w:rPr>
        <w:t>ского поселения</w:t>
      </w:r>
      <w:r w:rsidRPr="0079770F">
        <w:rPr>
          <w:szCs w:val="28"/>
        </w:rPr>
        <w:t>.</w:t>
      </w:r>
    </w:p>
    <w:p w:rsidR="003307D1" w:rsidRPr="005D4970" w:rsidRDefault="003307D1" w:rsidP="005D4970">
      <w:pPr>
        <w:pStyle w:val="a3"/>
        <w:widowControl w:val="0"/>
        <w:numPr>
          <w:ilvl w:val="0"/>
          <w:numId w:val="2"/>
        </w:numPr>
        <w:tabs>
          <w:tab w:val="left" w:pos="790"/>
        </w:tabs>
        <w:spacing w:after="0" w:line="240" w:lineRule="auto"/>
        <w:rPr>
          <w:szCs w:val="28"/>
        </w:rPr>
      </w:pPr>
      <w:r w:rsidRPr="005D4970">
        <w:rPr>
          <w:szCs w:val="28"/>
        </w:rPr>
        <w:t xml:space="preserve">Опубликовать настоящее решение </w:t>
      </w:r>
      <w:proofErr w:type="gramStart"/>
      <w:r w:rsidRPr="005D4970">
        <w:rPr>
          <w:szCs w:val="28"/>
        </w:rPr>
        <w:t>в</w:t>
      </w:r>
      <w:proofErr w:type="gramEnd"/>
      <w:r w:rsidRPr="00CF145E">
        <w:t xml:space="preserve"> </w:t>
      </w:r>
      <w:proofErr w:type="gramStart"/>
      <w:r w:rsidRPr="005D4970">
        <w:rPr>
          <w:szCs w:val="28"/>
        </w:rPr>
        <w:t>на</w:t>
      </w:r>
      <w:proofErr w:type="gramEnd"/>
      <w:r w:rsidRPr="005D4970">
        <w:rPr>
          <w:szCs w:val="28"/>
        </w:rPr>
        <w:t xml:space="preserve"> информационном стенде в администрации сельского поселения </w:t>
      </w:r>
      <w:proofErr w:type="spellStart"/>
      <w:r w:rsidRPr="005D4970">
        <w:rPr>
          <w:szCs w:val="28"/>
        </w:rPr>
        <w:t>Мурсалимкинский</w:t>
      </w:r>
      <w:proofErr w:type="spellEnd"/>
      <w:r w:rsidRPr="005D4970">
        <w:rPr>
          <w:szCs w:val="28"/>
        </w:rPr>
        <w:t xml:space="preserve"> сельсовет муниципального района </w:t>
      </w:r>
      <w:proofErr w:type="spellStart"/>
      <w:r w:rsidRPr="005D4970">
        <w:rPr>
          <w:szCs w:val="28"/>
        </w:rPr>
        <w:t>Салаватский</w:t>
      </w:r>
      <w:proofErr w:type="spellEnd"/>
      <w:r w:rsidRPr="005D4970">
        <w:rPr>
          <w:szCs w:val="28"/>
        </w:rPr>
        <w:t xml:space="preserve"> район Республики Башкортостан по адресу: Республика Башкортостан, </w:t>
      </w:r>
      <w:proofErr w:type="spellStart"/>
      <w:r w:rsidRPr="005D4970">
        <w:rPr>
          <w:szCs w:val="28"/>
        </w:rPr>
        <w:t>Салаватский</w:t>
      </w:r>
      <w:proofErr w:type="spellEnd"/>
      <w:r w:rsidRPr="005D4970">
        <w:rPr>
          <w:szCs w:val="28"/>
        </w:rPr>
        <w:t xml:space="preserve"> район с. </w:t>
      </w:r>
      <w:proofErr w:type="spellStart"/>
      <w:r w:rsidRPr="005D4970">
        <w:rPr>
          <w:szCs w:val="28"/>
        </w:rPr>
        <w:t>Мурсалимкино</w:t>
      </w:r>
      <w:proofErr w:type="spellEnd"/>
      <w:r w:rsidRPr="005D4970">
        <w:rPr>
          <w:szCs w:val="28"/>
        </w:rPr>
        <w:t xml:space="preserve">, ул. Строительная, д.15 и на официальном сайте администрации сельского поселения </w:t>
      </w:r>
      <w:proofErr w:type="spellStart"/>
      <w:r w:rsidRPr="005D4970">
        <w:rPr>
          <w:szCs w:val="28"/>
        </w:rPr>
        <w:t>Мурсалимкинский</w:t>
      </w:r>
      <w:proofErr w:type="spellEnd"/>
      <w:r w:rsidRPr="005D4970">
        <w:rPr>
          <w:szCs w:val="28"/>
        </w:rPr>
        <w:t xml:space="preserve"> сельсовет муниципального района </w:t>
      </w:r>
      <w:proofErr w:type="spellStart"/>
      <w:r w:rsidRPr="005D4970">
        <w:rPr>
          <w:szCs w:val="28"/>
        </w:rPr>
        <w:t>Салаватский</w:t>
      </w:r>
      <w:proofErr w:type="spellEnd"/>
      <w:r w:rsidRPr="005D4970">
        <w:rPr>
          <w:szCs w:val="28"/>
        </w:rPr>
        <w:t xml:space="preserve"> район Республики Башкортостан по адресу: http://mursalimkino.su/.</w:t>
      </w:r>
    </w:p>
    <w:p w:rsidR="003307D1" w:rsidRPr="00CF145E" w:rsidRDefault="003307D1" w:rsidP="005D4970">
      <w:pPr>
        <w:pStyle w:val="a3"/>
        <w:widowControl w:val="0"/>
        <w:numPr>
          <w:ilvl w:val="0"/>
          <w:numId w:val="2"/>
        </w:numPr>
        <w:tabs>
          <w:tab w:val="left" w:pos="790"/>
        </w:tabs>
        <w:spacing w:after="0" w:line="240" w:lineRule="auto"/>
        <w:rPr>
          <w:szCs w:val="28"/>
        </w:rPr>
      </w:pPr>
      <w:r w:rsidRPr="00CF145E">
        <w:rPr>
          <w:szCs w:val="28"/>
        </w:rPr>
        <w:t xml:space="preserve">Контроль над исполнением настоящего </w:t>
      </w:r>
      <w:r>
        <w:rPr>
          <w:szCs w:val="28"/>
        </w:rPr>
        <w:t>решения возложить на постоянную комиссию Совета по социально-гуманитарным вопросам.</w:t>
      </w:r>
    </w:p>
    <w:p w:rsidR="003307D1" w:rsidRPr="00CF145E" w:rsidRDefault="003307D1" w:rsidP="005D4970">
      <w:pPr>
        <w:pStyle w:val="a3"/>
        <w:widowControl w:val="0"/>
        <w:tabs>
          <w:tab w:val="left" w:pos="790"/>
        </w:tabs>
        <w:spacing w:after="0" w:line="240" w:lineRule="auto"/>
        <w:ind w:left="0"/>
        <w:rPr>
          <w:szCs w:val="28"/>
        </w:rPr>
      </w:pPr>
      <w:bookmarkStart w:id="0" w:name="_GoBack"/>
      <w:bookmarkEnd w:id="0"/>
      <w:r w:rsidRPr="00CF145E">
        <w:rPr>
          <w:szCs w:val="28"/>
        </w:rPr>
        <w:t>Глава сельского поселения                                             А.Я. Садыков</w:t>
      </w:r>
    </w:p>
    <w:p w:rsidR="004274A4" w:rsidRDefault="004274A4" w:rsidP="005D4970">
      <w:pPr>
        <w:spacing w:after="0" w:line="240" w:lineRule="auto"/>
      </w:pPr>
    </w:p>
    <w:sectPr w:rsidR="004274A4" w:rsidSect="0079770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909A4"/>
    <w:multiLevelType w:val="hybridMultilevel"/>
    <w:tmpl w:val="088AEE3A"/>
    <w:lvl w:ilvl="0" w:tplc="191C85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D333866"/>
    <w:multiLevelType w:val="hybridMultilevel"/>
    <w:tmpl w:val="10EA4578"/>
    <w:lvl w:ilvl="0" w:tplc="79EE340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20A"/>
    <w:rsid w:val="00042A2F"/>
    <w:rsid w:val="0005150B"/>
    <w:rsid w:val="0005163F"/>
    <w:rsid w:val="00063BD7"/>
    <w:rsid w:val="000743FD"/>
    <w:rsid w:val="00097894"/>
    <w:rsid w:val="000B5A01"/>
    <w:rsid w:val="000B7153"/>
    <w:rsid w:val="000F6419"/>
    <w:rsid w:val="00113296"/>
    <w:rsid w:val="00132E9F"/>
    <w:rsid w:val="00133F63"/>
    <w:rsid w:val="00154283"/>
    <w:rsid w:val="0016529C"/>
    <w:rsid w:val="00180D13"/>
    <w:rsid w:val="00185897"/>
    <w:rsid w:val="001904FE"/>
    <w:rsid w:val="001968C4"/>
    <w:rsid w:val="001C05AE"/>
    <w:rsid w:val="001C34F4"/>
    <w:rsid w:val="001C72B6"/>
    <w:rsid w:val="001F2B81"/>
    <w:rsid w:val="0020720A"/>
    <w:rsid w:val="00243FF4"/>
    <w:rsid w:val="00245148"/>
    <w:rsid w:val="002512BF"/>
    <w:rsid w:val="002961FD"/>
    <w:rsid w:val="002A45B4"/>
    <w:rsid w:val="002C5328"/>
    <w:rsid w:val="002E19D4"/>
    <w:rsid w:val="002F18A9"/>
    <w:rsid w:val="003073BC"/>
    <w:rsid w:val="00313F84"/>
    <w:rsid w:val="003307D1"/>
    <w:rsid w:val="00332519"/>
    <w:rsid w:val="003759CC"/>
    <w:rsid w:val="00377817"/>
    <w:rsid w:val="00382186"/>
    <w:rsid w:val="003A6CD9"/>
    <w:rsid w:val="003B2CCB"/>
    <w:rsid w:val="003C013C"/>
    <w:rsid w:val="0041263E"/>
    <w:rsid w:val="004274A4"/>
    <w:rsid w:val="00441113"/>
    <w:rsid w:val="00461211"/>
    <w:rsid w:val="0046518E"/>
    <w:rsid w:val="00465E36"/>
    <w:rsid w:val="004A55A1"/>
    <w:rsid w:val="004E5420"/>
    <w:rsid w:val="00505935"/>
    <w:rsid w:val="00533CAB"/>
    <w:rsid w:val="005A6D71"/>
    <w:rsid w:val="005A72CE"/>
    <w:rsid w:val="005B61FD"/>
    <w:rsid w:val="005C06B7"/>
    <w:rsid w:val="005D4970"/>
    <w:rsid w:val="005D4F7C"/>
    <w:rsid w:val="005E79E2"/>
    <w:rsid w:val="006116B5"/>
    <w:rsid w:val="00616DD0"/>
    <w:rsid w:val="00617830"/>
    <w:rsid w:val="00632DAF"/>
    <w:rsid w:val="006820C7"/>
    <w:rsid w:val="006A474E"/>
    <w:rsid w:val="006C14E8"/>
    <w:rsid w:val="006C7151"/>
    <w:rsid w:val="006E7041"/>
    <w:rsid w:val="006F2D60"/>
    <w:rsid w:val="007009FE"/>
    <w:rsid w:val="007121CB"/>
    <w:rsid w:val="00716C83"/>
    <w:rsid w:val="00732B30"/>
    <w:rsid w:val="007429E7"/>
    <w:rsid w:val="0075764D"/>
    <w:rsid w:val="00763F40"/>
    <w:rsid w:val="00766234"/>
    <w:rsid w:val="0079770F"/>
    <w:rsid w:val="007B3D10"/>
    <w:rsid w:val="007D7915"/>
    <w:rsid w:val="007F4028"/>
    <w:rsid w:val="00800FD9"/>
    <w:rsid w:val="00813605"/>
    <w:rsid w:val="008E2F90"/>
    <w:rsid w:val="008F2B81"/>
    <w:rsid w:val="00905980"/>
    <w:rsid w:val="009300ED"/>
    <w:rsid w:val="0097573C"/>
    <w:rsid w:val="009836DD"/>
    <w:rsid w:val="009B60A4"/>
    <w:rsid w:val="009C5C9D"/>
    <w:rsid w:val="009C729A"/>
    <w:rsid w:val="009D0A79"/>
    <w:rsid w:val="00A102BF"/>
    <w:rsid w:val="00A129A1"/>
    <w:rsid w:val="00A129AF"/>
    <w:rsid w:val="00A4672B"/>
    <w:rsid w:val="00AC42F8"/>
    <w:rsid w:val="00AC79BF"/>
    <w:rsid w:val="00AF38CA"/>
    <w:rsid w:val="00B05EA5"/>
    <w:rsid w:val="00B14504"/>
    <w:rsid w:val="00B6200F"/>
    <w:rsid w:val="00BE2ED1"/>
    <w:rsid w:val="00BF45CF"/>
    <w:rsid w:val="00BF6C27"/>
    <w:rsid w:val="00C06953"/>
    <w:rsid w:val="00C65CA7"/>
    <w:rsid w:val="00C94325"/>
    <w:rsid w:val="00CD464A"/>
    <w:rsid w:val="00D03397"/>
    <w:rsid w:val="00D66634"/>
    <w:rsid w:val="00D904ED"/>
    <w:rsid w:val="00E01DEE"/>
    <w:rsid w:val="00E03974"/>
    <w:rsid w:val="00E32863"/>
    <w:rsid w:val="00E5709C"/>
    <w:rsid w:val="00E87CEC"/>
    <w:rsid w:val="00EB4EEC"/>
    <w:rsid w:val="00EC363C"/>
    <w:rsid w:val="00EC5E12"/>
    <w:rsid w:val="00EE7D4C"/>
    <w:rsid w:val="00F021A6"/>
    <w:rsid w:val="00F344E9"/>
    <w:rsid w:val="00F42EE0"/>
    <w:rsid w:val="00F71B82"/>
    <w:rsid w:val="00F73E23"/>
    <w:rsid w:val="00F749E4"/>
    <w:rsid w:val="00F74CA7"/>
    <w:rsid w:val="00F96C46"/>
    <w:rsid w:val="00FA28DC"/>
    <w:rsid w:val="00FD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7D1"/>
    <w:pPr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locked/>
    <w:rsid w:val="003307D1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307D1"/>
    <w:pPr>
      <w:widowControl w:val="0"/>
      <w:shd w:val="clear" w:color="auto" w:fill="FFFFFF"/>
      <w:spacing w:after="0" w:line="413" w:lineRule="exact"/>
      <w:ind w:firstLine="0"/>
      <w:jc w:val="center"/>
    </w:pPr>
    <w:rPr>
      <w:rFonts w:eastAsia="Times New Roman"/>
      <w:b/>
      <w:bCs/>
      <w:sz w:val="18"/>
      <w:szCs w:val="18"/>
    </w:rPr>
  </w:style>
  <w:style w:type="paragraph" w:styleId="a3">
    <w:name w:val="List Paragraph"/>
    <w:basedOn w:val="a"/>
    <w:uiPriority w:val="34"/>
    <w:qFormat/>
    <w:rsid w:val="003307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7D1"/>
    <w:pPr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locked/>
    <w:rsid w:val="003307D1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307D1"/>
    <w:pPr>
      <w:widowControl w:val="0"/>
      <w:shd w:val="clear" w:color="auto" w:fill="FFFFFF"/>
      <w:spacing w:after="0" w:line="413" w:lineRule="exact"/>
      <w:ind w:firstLine="0"/>
      <w:jc w:val="center"/>
    </w:pPr>
    <w:rPr>
      <w:rFonts w:eastAsia="Times New Roman"/>
      <w:b/>
      <w:bCs/>
      <w:sz w:val="18"/>
      <w:szCs w:val="18"/>
    </w:rPr>
  </w:style>
  <w:style w:type="paragraph" w:styleId="a3">
    <w:name w:val="List Paragraph"/>
    <w:basedOn w:val="a"/>
    <w:uiPriority w:val="34"/>
    <w:qFormat/>
    <w:rsid w:val="003307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1556</Words>
  <Characters>8875</Characters>
  <Application>Microsoft Office Word</Application>
  <DocSecurity>0</DocSecurity>
  <Lines>73</Lines>
  <Paragraphs>20</Paragraphs>
  <ScaleCrop>false</ScaleCrop>
  <Company>SPecialiST RePack</Company>
  <LinksUpToDate>false</LinksUpToDate>
  <CharactersWithSpaces>10411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win-7</dc:creator>
  <cp:keywords/>
  <dc:description/>
  <cp:lastModifiedBy>win-7</cp:lastModifiedBy>
  <cp:revision>9</cp:revision>
  <dcterms:created xsi:type="dcterms:W3CDTF">2020-05-26T10:54:00Z</dcterms:created>
  <dcterms:modified xsi:type="dcterms:W3CDTF">2020-05-26T11:07:00Z</dcterms:modified>
</cp:coreProperties>
</file>