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2FE" w:rsidRPr="006C0AA0" w:rsidRDefault="00B302FE" w:rsidP="00B302FE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D093F" w:rsidRPr="006C0AA0" w:rsidRDefault="00ED093F" w:rsidP="008F6612">
      <w:pPr>
        <w:pStyle w:val="a8"/>
        <w:tabs>
          <w:tab w:val="left" w:pos="6300"/>
        </w:tabs>
        <w:ind w:firstLine="180"/>
        <w:jc w:val="center"/>
        <w:rPr>
          <w:b/>
          <w:color w:val="000000" w:themeColor="text1"/>
          <w:szCs w:val="28"/>
        </w:rPr>
      </w:pPr>
    </w:p>
    <w:tbl>
      <w:tblPr>
        <w:tblW w:w="9720" w:type="dxa"/>
        <w:jc w:val="center"/>
        <w:tblLook w:val="0000" w:firstRow="0" w:lastRow="0" w:firstColumn="0" w:lastColumn="0" w:noHBand="0" w:noVBand="0"/>
      </w:tblPr>
      <w:tblGrid>
        <w:gridCol w:w="4132"/>
        <w:gridCol w:w="1448"/>
        <w:gridCol w:w="4140"/>
      </w:tblGrid>
      <w:tr w:rsidR="00E52FA2" w:rsidRPr="006C0AA0" w:rsidTr="00FE14DB">
        <w:trPr>
          <w:trHeight w:val="1085"/>
          <w:jc w:val="center"/>
        </w:trPr>
        <w:tc>
          <w:tcPr>
            <w:tcW w:w="4132" w:type="dxa"/>
          </w:tcPr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БАШКОРТОСТАН РЕСПУБЛИКАҺЫ</w:t>
            </w:r>
          </w:p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САЛАУАТ РАЙОНЫ </w:t>
            </w:r>
          </w:p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МУНИЦИПАЛЬ РАЙОНЫНЫҢ</w:t>
            </w:r>
          </w:p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МӨРСӘЛИМ АУЫЛ СОВЕТЫ АУЫЛ БИЛӘМӘҺЕ ХӘКИМИӘТЕ</w:t>
            </w:r>
          </w:p>
        </w:tc>
        <w:tc>
          <w:tcPr>
            <w:tcW w:w="1448" w:type="dxa"/>
            <w:vMerge w:val="restart"/>
          </w:tcPr>
          <w:p w:rsidR="00E52FA2" w:rsidRPr="006C0AA0" w:rsidRDefault="00E52FA2" w:rsidP="00E5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-915035</wp:posOffset>
                  </wp:positionV>
                  <wp:extent cx="637540" cy="795020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0653" y="21220"/>
                      <wp:lineTo x="20653" y="0"/>
                      <wp:lineTo x="0" y="0"/>
                    </wp:wrapPolygon>
                  </wp:wrapThrough>
                  <wp:docPr id="3" name="Рисунок 3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</w:tcPr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АДМИНИСТРАЦИЯ  СЕЛЬСКОГО</w:t>
            </w:r>
            <w:proofErr w:type="gramEnd"/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ПОСЕЛЕНИЯ МУРСАЛИМКИНСКИЙ СЕЛЬСОВЕТ</w:t>
            </w:r>
          </w:p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МУНИЦИПАЛЬНОГО РАЙОНА</w:t>
            </w:r>
          </w:p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A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САЛАВАТСКИЙ РАЙОН</w:t>
            </w:r>
          </w:p>
        </w:tc>
      </w:tr>
      <w:tr w:rsidR="00E52FA2" w:rsidRPr="006C0AA0" w:rsidTr="00FE14DB">
        <w:trPr>
          <w:jc w:val="center"/>
        </w:trPr>
        <w:tc>
          <w:tcPr>
            <w:tcW w:w="4132" w:type="dxa"/>
          </w:tcPr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 xml:space="preserve"> Төзөлөш урамы, 15 йорт Мөрсәлим ауылы, Салауат районы, 452485 </w:t>
            </w:r>
          </w:p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тел. (34777) 2-43-32, 2-43-65</w:t>
            </w:r>
          </w:p>
        </w:tc>
        <w:tc>
          <w:tcPr>
            <w:tcW w:w="0" w:type="auto"/>
            <w:vMerge/>
            <w:vAlign w:val="center"/>
          </w:tcPr>
          <w:p w:rsidR="00E52FA2" w:rsidRPr="006C0AA0" w:rsidRDefault="00E52FA2" w:rsidP="00E5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4140" w:type="dxa"/>
          </w:tcPr>
          <w:p w:rsidR="00E52FA2" w:rsidRPr="006C0AA0" w:rsidRDefault="00E52FA2" w:rsidP="00E5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 xml:space="preserve">Строительная , д 15 , с.Мурсалимкино, Салаватский район, 452485 </w:t>
            </w:r>
          </w:p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6C0AA0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тел. (34777) 2-43-32, 2-43-65</w:t>
            </w:r>
          </w:p>
          <w:p w:rsidR="00E52FA2" w:rsidRPr="006C0AA0" w:rsidRDefault="00E52FA2" w:rsidP="00E52FA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2FA2" w:rsidRPr="006C0AA0" w:rsidRDefault="00E52FA2" w:rsidP="00E52FA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0AA0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ОГРН 1020201202207    ИНН 0240001777    КПП 024001001</w:t>
      </w:r>
    </w:p>
    <w:p w:rsidR="00ED093F" w:rsidRPr="006C0AA0" w:rsidRDefault="00554207" w:rsidP="00ED093F">
      <w:pPr>
        <w:rPr>
          <w:rFonts w:ascii="Times New Roman" w:hAnsi="Times New Roman" w:cs="Times New Roman"/>
          <w:b/>
          <w:sz w:val="28"/>
          <w:szCs w:val="28"/>
        </w:rPr>
      </w:pPr>
      <w:r w:rsidRPr="006C0AA0">
        <w:rPr>
          <w:rFonts w:ascii="Times New Roman" w:hAnsi="Times New Roman" w:cs="Times New Roman"/>
          <w:sz w:val="28"/>
          <w:szCs w:val="28"/>
        </w:rPr>
        <w:pict>
          <v:line id="_x0000_s1027" style="position:absolute;z-index:251660288;mso-position-horizontal-relative:text;mso-position-vertical-relative:text" from="-18pt,4.25pt" to="486pt,4.25pt" strokeweight="4.5pt">
            <v:stroke linestyle="thickThin"/>
            <w10:wrap type="square"/>
          </v:line>
        </w:pict>
      </w:r>
      <w:r w:rsidR="00ED093F" w:rsidRPr="006C0AA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D093F" w:rsidRPr="006C0AA0">
        <w:rPr>
          <w:rFonts w:ascii="Times New Roman" w:hAnsi="Times New Roman" w:cs="Times New Roman"/>
          <w:b/>
          <w:sz w:val="28"/>
          <w:szCs w:val="28"/>
        </w:rPr>
        <w:t>Ҡ</w:t>
      </w:r>
      <w:r w:rsidR="00ED093F" w:rsidRPr="006C0AA0">
        <w:rPr>
          <w:rFonts w:ascii="Times New Roman" w:hAnsi="Times New Roman" w:cs="Times New Roman"/>
          <w:b/>
          <w:sz w:val="28"/>
          <w:szCs w:val="28"/>
          <w:lang w:val="tt-RU"/>
        </w:rPr>
        <w:t xml:space="preserve">АРАР </w:t>
      </w:r>
      <w:r w:rsidR="00ED093F" w:rsidRPr="006C0A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ПОСТАНОВЛЕНИЕ</w:t>
      </w:r>
    </w:p>
    <w:p w:rsidR="00ED093F" w:rsidRPr="006C0AA0" w:rsidRDefault="00E515EC" w:rsidP="00ED093F">
      <w:pPr>
        <w:pStyle w:val="1"/>
        <w:tabs>
          <w:tab w:val="left" w:pos="708"/>
        </w:tabs>
        <w:ind w:firstLine="0"/>
        <w:rPr>
          <w:sz w:val="28"/>
          <w:szCs w:val="28"/>
        </w:rPr>
      </w:pPr>
      <w:r w:rsidRPr="006C0AA0">
        <w:rPr>
          <w:sz w:val="28"/>
          <w:szCs w:val="28"/>
        </w:rPr>
        <w:t xml:space="preserve">     </w:t>
      </w:r>
      <w:r w:rsidR="00891E86" w:rsidRPr="006C0AA0">
        <w:rPr>
          <w:sz w:val="28"/>
          <w:szCs w:val="28"/>
        </w:rPr>
        <w:t xml:space="preserve">        </w:t>
      </w:r>
      <w:r w:rsidRPr="006C0AA0">
        <w:rPr>
          <w:sz w:val="28"/>
          <w:szCs w:val="28"/>
        </w:rPr>
        <w:t xml:space="preserve"> «</w:t>
      </w:r>
      <w:r w:rsidR="00891E86" w:rsidRPr="006C0AA0">
        <w:rPr>
          <w:sz w:val="28"/>
          <w:szCs w:val="28"/>
        </w:rPr>
        <w:t>12</w:t>
      </w:r>
      <w:r w:rsidR="00B6084F" w:rsidRPr="006C0AA0">
        <w:rPr>
          <w:sz w:val="28"/>
          <w:szCs w:val="28"/>
        </w:rPr>
        <w:t xml:space="preserve">» </w:t>
      </w:r>
      <w:r w:rsidR="00891E86" w:rsidRPr="006C0AA0">
        <w:rPr>
          <w:sz w:val="28"/>
          <w:szCs w:val="28"/>
        </w:rPr>
        <w:t xml:space="preserve">май </w:t>
      </w:r>
      <w:r w:rsidR="00B6084F" w:rsidRPr="006C0AA0">
        <w:rPr>
          <w:sz w:val="28"/>
          <w:szCs w:val="28"/>
        </w:rPr>
        <w:t>2022</w:t>
      </w:r>
      <w:r w:rsidR="00ED093F" w:rsidRPr="006C0AA0">
        <w:rPr>
          <w:sz w:val="28"/>
          <w:szCs w:val="28"/>
        </w:rPr>
        <w:t xml:space="preserve"> й.            </w:t>
      </w:r>
      <w:r w:rsidR="00891E86" w:rsidRPr="006C0AA0">
        <w:rPr>
          <w:sz w:val="28"/>
          <w:szCs w:val="28"/>
        </w:rPr>
        <w:t xml:space="preserve">         </w:t>
      </w:r>
      <w:r w:rsidR="00ED093F" w:rsidRPr="006C0AA0">
        <w:rPr>
          <w:sz w:val="28"/>
          <w:szCs w:val="28"/>
        </w:rPr>
        <w:t xml:space="preserve">     №</w:t>
      </w:r>
      <w:r w:rsidR="00891E86" w:rsidRPr="006C0AA0">
        <w:rPr>
          <w:sz w:val="28"/>
          <w:szCs w:val="28"/>
        </w:rPr>
        <w:t>16</w:t>
      </w:r>
      <w:r w:rsidR="00ED093F" w:rsidRPr="006C0AA0">
        <w:rPr>
          <w:sz w:val="28"/>
          <w:szCs w:val="28"/>
        </w:rPr>
        <w:t xml:space="preserve">  </w:t>
      </w:r>
      <w:r w:rsidRPr="006C0AA0">
        <w:rPr>
          <w:sz w:val="28"/>
          <w:szCs w:val="28"/>
        </w:rPr>
        <w:t xml:space="preserve">         </w:t>
      </w:r>
      <w:proofErr w:type="gramStart"/>
      <w:r w:rsidRPr="006C0AA0">
        <w:rPr>
          <w:sz w:val="28"/>
          <w:szCs w:val="28"/>
        </w:rPr>
        <w:t xml:space="preserve">   «</w:t>
      </w:r>
      <w:proofErr w:type="gramEnd"/>
      <w:r w:rsidR="00891E86" w:rsidRPr="006C0AA0">
        <w:rPr>
          <w:sz w:val="28"/>
          <w:szCs w:val="28"/>
        </w:rPr>
        <w:t>12</w:t>
      </w:r>
      <w:r w:rsidRPr="006C0AA0">
        <w:rPr>
          <w:sz w:val="28"/>
          <w:szCs w:val="28"/>
        </w:rPr>
        <w:t xml:space="preserve">» </w:t>
      </w:r>
      <w:r w:rsidR="00891E86" w:rsidRPr="006C0AA0">
        <w:rPr>
          <w:sz w:val="28"/>
          <w:szCs w:val="28"/>
        </w:rPr>
        <w:t xml:space="preserve">мая </w:t>
      </w:r>
      <w:r w:rsidR="00B6084F" w:rsidRPr="006C0AA0">
        <w:rPr>
          <w:sz w:val="28"/>
          <w:szCs w:val="28"/>
        </w:rPr>
        <w:t>2022</w:t>
      </w:r>
      <w:r w:rsidR="00ED093F" w:rsidRPr="006C0AA0">
        <w:rPr>
          <w:sz w:val="28"/>
          <w:szCs w:val="28"/>
        </w:rPr>
        <w:t xml:space="preserve">  г.</w:t>
      </w:r>
    </w:p>
    <w:p w:rsidR="00ED093F" w:rsidRPr="006C0AA0" w:rsidRDefault="00ED093F" w:rsidP="008F6612">
      <w:pPr>
        <w:pStyle w:val="a8"/>
        <w:tabs>
          <w:tab w:val="left" w:pos="6300"/>
        </w:tabs>
        <w:ind w:firstLine="180"/>
        <w:jc w:val="center"/>
        <w:rPr>
          <w:b/>
          <w:color w:val="000000" w:themeColor="text1"/>
          <w:szCs w:val="28"/>
        </w:rPr>
      </w:pPr>
    </w:p>
    <w:p w:rsidR="00891E86" w:rsidRPr="006C0AA0" w:rsidRDefault="00891E86" w:rsidP="008F6612">
      <w:pPr>
        <w:pStyle w:val="a8"/>
        <w:tabs>
          <w:tab w:val="left" w:pos="6300"/>
        </w:tabs>
        <w:ind w:firstLine="180"/>
        <w:jc w:val="center"/>
        <w:rPr>
          <w:b/>
          <w:color w:val="000000" w:themeColor="text1"/>
          <w:szCs w:val="28"/>
        </w:rPr>
      </w:pPr>
    </w:p>
    <w:p w:rsidR="008F6612" w:rsidRPr="006C0AA0" w:rsidRDefault="008F6612" w:rsidP="008F6612">
      <w:pPr>
        <w:pStyle w:val="a8"/>
        <w:tabs>
          <w:tab w:val="left" w:pos="6300"/>
        </w:tabs>
        <w:ind w:firstLine="180"/>
        <w:jc w:val="center"/>
        <w:rPr>
          <w:color w:val="000000" w:themeColor="text1"/>
          <w:szCs w:val="28"/>
        </w:rPr>
      </w:pPr>
      <w:proofErr w:type="gramStart"/>
      <w:r w:rsidRPr="006C0AA0">
        <w:rPr>
          <w:color w:val="000000" w:themeColor="text1"/>
          <w:szCs w:val="28"/>
        </w:rPr>
        <w:t>Об  утверждении</w:t>
      </w:r>
      <w:proofErr w:type="gramEnd"/>
      <w:r w:rsidRPr="006C0AA0">
        <w:rPr>
          <w:color w:val="000000" w:themeColor="text1"/>
          <w:szCs w:val="28"/>
        </w:rPr>
        <w:t xml:space="preserve"> Порядка разработки, утверждения схемы размещения и Положения о порядке размещения нестационарных торговых объектов на территории сельс</w:t>
      </w:r>
      <w:r w:rsidR="00ED093F" w:rsidRPr="006C0AA0">
        <w:rPr>
          <w:color w:val="000000" w:themeColor="text1"/>
          <w:szCs w:val="28"/>
        </w:rPr>
        <w:t xml:space="preserve">кого поселения  </w:t>
      </w:r>
      <w:proofErr w:type="spellStart"/>
      <w:r w:rsidR="00E52FA2" w:rsidRPr="006C0AA0">
        <w:rPr>
          <w:color w:val="000000" w:themeColor="text1"/>
          <w:szCs w:val="28"/>
        </w:rPr>
        <w:t>Мурсалимкинский</w:t>
      </w:r>
      <w:proofErr w:type="spellEnd"/>
      <w:r w:rsidR="00ED093F" w:rsidRPr="006C0AA0">
        <w:rPr>
          <w:color w:val="000000" w:themeColor="text1"/>
          <w:szCs w:val="28"/>
        </w:rPr>
        <w:t xml:space="preserve"> </w:t>
      </w:r>
      <w:r w:rsidRPr="006C0AA0">
        <w:rPr>
          <w:color w:val="000000" w:themeColor="text1"/>
          <w:szCs w:val="28"/>
        </w:rPr>
        <w:t xml:space="preserve">сельсовет муниципального района Салаватский район Республики Башкортостан </w:t>
      </w:r>
    </w:p>
    <w:p w:rsidR="008F6612" w:rsidRPr="006C0AA0" w:rsidRDefault="008F6612" w:rsidP="008F6612">
      <w:pPr>
        <w:pStyle w:val="a8"/>
        <w:tabs>
          <w:tab w:val="left" w:pos="6300"/>
        </w:tabs>
        <w:ind w:firstLine="540"/>
        <w:contextualSpacing/>
        <w:rPr>
          <w:color w:val="000000" w:themeColor="text1"/>
          <w:szCs w:val="28"/>
        </w:rPr>
      </w:pPr>
    </w:p>
    <w:p w:rsidR="008F6612" w:rsidRPr="006C0AA0" w:rsidRDefault="008F6612" w:rsidP="006A096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hyperlink r:id="rId7" w:history="1">
        <w:r w:rsidR="002D14C2" w:rsidRPr="006C0AA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D14C2" w:rsidRPr="006C0AA0">
        <w:rPr>
          <w:rFonts w:ascii="Times New Roman" w:hAnsi="Times New Roman" w:cs="Times New Roman"/>
          <w:sz w:val="28"/>
          <w:szCs w:val="28"/>
        </w:rPr>
        <w:t xml:space="preserve"> Республики Башкортостан от 14 июля 2010 года N 296-з "О регулировании торговой деятельности в Республике Башкортостан"</w:t>
      </w:r>
      <w:r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постановлением Правительства Республики Башкортостан от 12 октября 2021 года №511, Администрация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D093F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 муниципального района Салаватский район Республики Башкортостан</w:t>
      </w:r>
    </w:p>
    <w:p w:rsidR="00B458F6" w:rsidRPr="006C0AA0" w:rsidRDefault="006A096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ПОСТАНОВЛЯЕТ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:</w:t>
      </w:r>
    </w:p>
    <w:p w:rsidR="00B458F6" w:rsidRPr="006C0AA0" w:rsidRDefault="00B458F6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 Утвердить Положение о порядке размещения нестационарных торговых объектов на территории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сельсовет муниципального района Салаватский район Республики Башкортостан (приложение N 1).</w:t>
      </w:r>
    </w:p>
    <w:p w:rsidR="00B458F6" w:rsidRPr="006C0AA0" w:rsidRDefault="00B458F6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2. Утвердить 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2D6651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ельского поселения </w:t>
      </w:r>
      <w:proofErr w:type="spellStart"/>
      <w:r w:rsidR="00E52FA2" w:rsidRPr="006C0AA0">
        <w:rPr>
          <w:rFonts w:ascii="Times New Roman" w:eastAsia="Times New Roman CYR" w:hAnsi="Times New Roman" w:cs="Times New Roman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(приложение N 2).</w:t>
      </w:r>
    </w:p>
    <w:p w:rsidR="00B458F6" w:rsidRPr="006C0AA0" w:rsidRDefault="00B458F6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 Утвердить порядок определения платы за место размещения нестационарного торгового объекта на территории</w:t>
      </w:r>
      <w:r w:rsidR="006A0960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(приложение N 3).</w:t>
      </w:r>
    </w:p>
    <w:p w:rsidR="00DA1105" w:rsidRPr="006C0AA0" w:rsidRDefault="00B458F6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 Утвердить типовую форму договора на размещение нестационарного торгового объекта на территории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proofErr w:type="gram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муниципального района Салаватский район Республики Башкортостан (приложение N 4).</w:t>
      </w:r>
    </w:p>
    <w:p w:rsidR="006A0960" w:rsidRPr="006C0AA0" w:rsidRDefault="006A0960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5. </w:t>
      </w:r>
      <w:r w:rsidR="00DA1105" w:rsidRPr="006C0AA0">
        <w:rPr>
          <w:rFonts w:ascii="Times New Roman" w:eastAsia="Times New Roman CYR" w:hAnsi="Times New Roman" w:cs="Times New Roman"/>
          <w:sz w:val="28"/>
          <w:szCs w:val="28"/>
        </w:rPr>
        <w:t>Утвердить схему размещения нестационарных объектов на территории се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льского поселения </w:t>
      </w:r>
      <w:proofErr w:type="spellStart"/>
      <w:proofErr w:type="gram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DA110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</w:t>
      </w:r>
      <w:proofErr w:type="gramEnd"/>
      <w:r w:rsidR="00DA110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муниципального района Салаватский район Республики Башкортостан. (Приложение № 5).</w:t>
      </w:r>
    </w:p>
    <w:p w:rsidR="001F2A98" w:rsidRPr="006C0AA0" w:rsidRDefault="001F2A98" w:rsidP="001F2A9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       6. Утвердить </w:t>
      </w:r>
      <w:r w:rsidRPr="006C0A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Графическую часть схемы размещения нестационарных торговых объектов </w:t>
      </w:r>
      <w:r w:rsidRPr="006C0AA0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D093F" w:rsidRPr="006C0AA0">
        <w:rPr>
          <w:rFonts w:ascii="Times New Roman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hAnsi="Times New Roman" w:cs="Times New Roman"/>
          <w:sz w:val="28"/>
          <w:szCs w:val="28"/>
        </w:rPr>
        <w:t>сельсовет муниципального района Салаватский район Республики Башкортостан. (Приложение № 6).</w:t>
      </w:r>
    </w:p>
    <w:p w:rsidR="00B458F6" w:rsidRPr="006C0AA0" w:rsidRDefault="001F2A98" w:rsidP="00851573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7</w:t>
      </w:r>
      <w:r w:rsidR="00DA1105" w:rsidRPr="006C0AA0">
        <w:rPr>
          <w:rFonts w:ascii="Times New Roman" w:eastAsia="Times New Roman CYR" w:hAnsi="Times New Roman" w:cs="Times New Roman"/>
          <w:sz w:val="28"/>
          <w:szCs w:val="28"/>
        </w:rPr>
        <w:t>.</w:t>
      </w:r>
      <w:r w:rsidR="00851573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Разместить данное постановление на сайте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Башкортостан.</w:t>
      </w:r>
    </w:p>
    <w:p w:rsidR="00B458F6" w:rsidRPr="006C0AA0" w:rsidRDefault="001F2A98" w:rsidP="00B458F6">
      <w:pPr>
        <w:spacing w:after="0"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8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. Контроль за исполнением настоящего постановления оставляю за собой.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Глава сельского поселения                            </w:t>
      </w:r>
      <w:r w:rsidR="004B4C2C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              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            </w:t>
      </w:r>
      <w:proofErr w:type="spellStart"/>
      <w:r w:rsidR="00E52FA2" w:rsidRPr="006C0AA0">
        <w:rPr>
          <w:rFonts w:ascii="Times New Roman" w:eastAsia="Times New Roman CYR" w:hAnsi="Times New Roman" w:cs="Times New Roman"/>
          <w:sz w:val="28"/>
          <w:szCs w:val="28"/>
        </w:rPr>
        <w:t>А.</w:t>
      </w:r>
      <w:r w:rsidR="00AF6916" w:rsidRPr="006C0AA0">
        <w:rPr>
          <w:rFonts w:ascii="Times New Roman" w:eastAsia="Times New Roman CYR" w:hAnsi="Times New Roman" w:cs="Times New Roman"/>
          <w:sz w:val="28"/>
          <w:szCs w:val="28"/>
        </w:rPr>
        <w:t>Н.Галиуллин</w:t>
      </w:r>
      <w:proofErr w:type="spellEnd"/>
      <w:r w:rsidR="00AF691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A0960" w:rsidRPr="006C0AA0" w:rsidRDefault="006A0960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F74952" w:rsidRPr="006C0AA0" w:rsidRDefault="00F74952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ED093F" w:rsidRPr="006C0AA0" w:rsidRDefault="00ED093F" w:rsidP="00EE5883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C0AA0" w:rsidRPr="006C0AA0" w:rsidRDefault="006C0AA0" w:rsidP="00EE5883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7B2AB8" w:rsidRDefault="00B458F6" w:rsidP="00EE5883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/>
          <w:bCs/>
          <w:color w:val="26282F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>Приложение N 1</w:t>
      </w:r>
    </w:p>
    <w:p w:rsidR="00B458F6" w:rsidRPr="006C0AA0" w:rsidRDefault="00B458F6" w:rsidP="00B458F6">
      <w:pPr>
        <w:spacing w:before="108" w:after="108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sz w:val="28"/>
          <w:szCs w:val="28"/>
        </w:rPr>
        <w:t>Положение о порядке размещения нестационарных торговых объектов на территории</w:t>
      </w:r>
      <w:r w:rsidR="00ED093F" w:rsidRPr="006C0AA0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сельсовет муниципального района Салаватский район Республики Башкортостан</w:t>
      </w:r>
    </w:p>
    <w:p w:rsidR="00B458F6" w:rsidRPr="006C0AA0" w:rsidRDefault="00B458F6" w:rsidP="00B458F6">
      <w:pPr>
        <w:spacing w:line="240" w:lineRule="auto"/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2D14C2">
      <w:pPr>
        <w:pStyle w:val="a5"/>
        <w:numPr>
          <w:ilvl w:val="0"/>
          <w:numId w:val="2"/>
        </w:numPr>
        <w:spacing w:before="108" w:after="108"/>
        <w:jc w:val="center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Общие положения</w:t>
      </w:r>
    </w:p>
    <w:p w:rsidR="009617A1" w:rsidRPr="006C0AA0" w:rsidRDefault="009617A1" w:rsidP="00AA2C08">
      <w:pPr>
        <w:pStyle w:val="a5"/>
        <w:numPr>
          <w:ilvl w:val="1"/>
          <w:numId w:val="3"/>
        </w:numPr>
        <w:ind w:left="0"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 Настоящее Положение разработано в соответствии с законодательством Российской Федерации и Республики Башкортостан, действующими отраслевыми нормами и правилами, регламентирующими порядок организации торговли (оказания услуг) населению, в целях дальнейшего упорядочения размещения нестационарных торговых объектов (объектов по оказанию услуг) на территории</w:t>
      </w:r>
      <w:r w:rsidR="007F3F2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52FA2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6C0AA0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Башкортостан.</w:t>
      </w:r>
    </w:p>
    <w:p w:rsidR="002D14C2" w:rsidRPr="006C0AA0" w:rsidRDefault="002D14C2" w:rsidP="00AA2C08">
      <w:pPr>
        <w:pStyle w:val="ConsPlusNormal"/>
        <w:numPr>
          <w:ilvl w:val="1"/>
          <w:numId w:val="3"/>
        </w:numPr>
        <w:spacing w:before="240"/>
        <w:ind w:left="0"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2D14C2" w:rsidRPr="006C0AA0" w:rsidRDefault="002D14C2" w:rsidP="00AA2C08">
      <w:pPr>
        <w:pStyle w:val="ConsPlusNormal"/>
        <w:numPr>
          <w:ilvl w:val="1"/>
          <w:numId w:val="4"/>
        </w:numPr>
        <w:spacing w:before="240"/>
        <w:ind w:left="0"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</w:t>
      </w:r>
      <w:hyperlink r:id="rId8" w:history="1">
        <w:r w:rsidRPr="006C0AA0">
          <w:rPr>
            <w:sz w:val="28"/>
            <w:szCs w:val="28"/>
          </w:rPr>
          <w:t>Постановлением</w:t>
        </w:r>
      </w:hyperlink>
      <w:r w:rsidRPr="006C0AA0">
        <w:rPr>
          <w:sz w:val="28"/>
          <w:szCs w:val="28"/>
        </w:rPr>
        <w:t xml:space="preserve"> Правительства Российской Федерации от 29 сентября 2010 года N 772.</w:t>
      </w:r>
    </w:p>
    <w:p w:rsidR="002D14C2" w:rsidRPr="006C0AA0" w:rsidRDefault="002D14C2" w:rsidP="004E4B28">
      <w:pPr>
        <w:pStyle w:val="ConsPlusNormal"/>
        <w:numPr>
          <w:ilvl w:val="1"/>
          <w:numId w:val="6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Разработка схемы осуществляется в целях:</w:t>
      </w:r>
    </w:p>
    <w:p w:rsidR="002D14C2" w:rsidRPr="006C0AA0" w:rsidRDefault="002D14C2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:rsidR="002D14C2" w:rsidRPr="006C0AA0" w:rsidRDefault="002D14C2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установления единого порядка размещения нестационарных торговых объектов на территории муниципального района Салаватский район Республики Башкортостан;</w:t>
      </w:r>
    </w:p>
    <w:p w:rsidR="002D14C2" w:rsidRPr="006C0AA0" w:rsidRDefault="002D14C2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достижения нормативов минимальной обеспеченности населения площадью торговых объектов, установленных Правительством Республики Башкортостан;</w:t>
      </w:r>
    </w:p>
    <w:p w:rsidR="002D14C2" w:rsidRPr="006C0AA0" w:rsidRDefault="002D1513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</w:t>
      </w:r>
      <w:r w:rsidR="002D14C2" w:rsidRPr="006C0AA0">
        <w:rPr>
          <w:sz w:val="28"/>
          <w:szCs w:val="28"/>
        </w:rPr>
        <w:t>формирования современной торговой инфраструктуры;</w:t>
      </w:r>
    </w:p>
    <w:p w:rsidR="002D14C2" w:rsidRPr="006C0AA0" w:rsidRDefault="002D1513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</w:t>
      </w:r>
      <w:r w:rsidR="002D14C2" w:rsidRPr="006C0AA0">
        <w:rPr>
          <w:sz w:val="28"/>
          <w:szCs w:val="28"/>
        </w:rPr>
        <w:t>оказания поддержки сельскохозяйственным това</w:t>
      </w:r>
      <w:r w:rsidRPr="006C0AA0">
        <w:rPr>
          <w:sz w:val="28"/>
          <w:szCs w:val="28"/>
        </w:rPr>
        <w:t>ропроизводителям.</w:t>
      </w:r>
    </w:p>
    <w:p w:rsidR="002D14C2" w:rsidRPr="006C0AA0" w:rsidRDefault="002D1513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1.5</w:t>
      </w:r>
      <w:r w:rsidR="002D14C2" w:rsidRPr="006C0AA0">
        <w:rPr>
          <w:sz w:val="28"/>
          <w:szCs w:val="28"/>
        </w:rPr>
        <w:t xml:space="preserve">. Требования, предусмотренные настоящим Порядком, не распространяются на отношения, связанные с размещением нестационарных торговых объектов, </w:t>
      </w:r>
      <w:r w:rsidR="002D14C2" w:rsidRPr="006C0AA0">
        <w:rPr>
          <w:sz w:val="28"/>
          <w:szCs w:val="28"/>
        </w:rPr>
        <w:lastRenderedPageBreak/>
        <w:t>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</w:t>
      </w:r>
    </w:p>
    <w:p w:rsidR="002D14C2" w:rsidRPr="006C0AA0" w:rsidRDefault="00FB3061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1.6</w:t>
      </w:r>
      <w:r w:rsidR="002D14C2" w:rsidRPr="006C0AA0">
        <w:rPr>
          <w:sz w:val="28"/>
          <w:szCs w:val="28"/>
        </w:rPr>
        <w:t>. Утверждение схем, внесение в них изменений не являются основаниями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до утверждения указанных схем.</w:t>
      </w:r>
    </w:p>
    <w:p w:rsidR="00CA5D3F" w:rsidRPr="006C0AA0" w:rsidRDefault="003A3445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1.7. Предусмо</w:t>
      </w:r>
      <w:r w:rsidR="00CE2277" w:rsidRPr="006C0AA0">
        <w:rPr>
          <w:sz w:val="28"/>
          <w:szCs w:val="28"/>
        </w:rPr>
        <w:t>треть</w:t>
      </w:r>
      <w:r w:rsidR="00CA5D3F" w:rsidRPr="006C0AA0">
        <w:rPr>
          <w:sz w:val="28"/>
          <w:szCs w:val="28"/>
        </w:rPr>
        <w:t xml:space="preserve"> размещение не менее чем 40 процентов нестационарных торговых объектов от количества нестационарных торговых объектов, используемых субъектами малого и среднего предпринимательства, для реализации товаров сельскохозяйственными товаропроизводителями.</w:t>
      </w:r>
    </w:p>
    <w:p w:rsidR="002D14C2" w:rsidRPr="006C0AA0" w:rsidRDefault="00CE2277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1.8</w:t>
      </w:r>
      <w:r w:rsidR="002D14C2" w:rsidRPr="006C0AA0">
        <w:rPr>
          <w:sz w:val="28"/>
          <w:szCs w:val="28"/>
        </w:rPr>
        <w:t xml:space="preserve">. Схема разрабатывается и </w:t>
      </w:r>
      <w:proofErr w:type="gramStart"/>
      <w:r w:rsidR="002D14C2" w:rsidRPr="006C0AA0">
        <w:rPr>
          <w:sz w:val="28"/>
          <w:szCs w:val="28"/>
        </w:rPr>
        <w:t>утвер</w:t>
      </w:r>
      <w:r w:rsidR="00F64A21" w:rsidRPr="006C0AA0">
        <w:rPr>
          <w:sz w:val="28"/>
          <w:szCs w:val="28"/>
        </w:rPr>
        <w:t xml:space="preserve">ждается </w:t>
      </w:r>
      <w:r w:rsidR="002D14C2" w:rsidRPr="006C0AA0">
        <w:rPr>
          <w:sz w:val="28"/>
          <w:szCs w:val="28"/>
        </w:rPr>
        <w:t xml:space="preserve"> на</w:t>
      </w:r>
      <w:proofErr w:type="gramEnd"/>
      <w:r w:rsidR="002D14C2" w:rsidRPr="006C0AA0">
        <w:rPr>
          <w:sz w:val="28"/>
          <w:szCs w:val="28"/>
        </w:rPr>
        <w:t xml:space="preserve"> срок не менее 5 лет.</w:t>
      </w:r>
    </w:p>
    <w:p w:rsidR="002D14C2" w:rsidRPr="006C0AA0" w:rsidRDefault="00CE2277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1.9</w:t>
      </w:r>
      <w:r w:rsidR="002D14C2" w:rsidRPr="006C0AA0">
        <w:rPr>
          <w:sz w:val="28"/>
          <w:szCs w:val="28"/>
        </w:rPr>
        <w:t>. Для целей настоящего Порядка используются следующие понятия: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схема</w:t>
      </w:r>
      <w:proofErr w:type="gramEnd"/>
      <w:r w:rsidRPr="006C0AA0">
        <w:rPr>
          <w:sz w:val="28"/>
          <w:szCs w:val="28"/>
        </w:rPr>
        <w:t xml:space="preserve">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нестационарный</w:t>
      </w:r>
      <w:proofErr w:type="gramEnd"/>
      <w:r w:rsidRPr="006C0AA0">
        <w:rPr>
          <w:sz w:val="28"/>
          <w:szCs w:val="28"/>
        </w:rPr>
        <w:t xml:space="preserve">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специализация</w:t>
      </w:r>
      <w:proofErr w:type="gramEnd"/>
      <w:r w:rsidRPr="006C0AA0">
        <w:rPr>
          <w:sz w:val="28"/>
          <w:szCs w:val="28"/>
        </w:rPr>
        <w:t xml:space="preserve">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К нестационарным торговым объектам, включаемым в схему, относятся: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павильон</w:t>
      </w:r>
      <w:proofErr w:type="gramEnd"/>
      <w:r w:rsidRPr="006C0AA0">
        <w:rPr>
          <w:sz w:val="28"/>
          <w:szCs w:val="28"/>
        </w:rPr>
        <w:t xml:space="preserve">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киоск</w:t>
      </w:r>
      <w:proofErr w:type="gramEnd"/>
      <w:r w:rsidRPr="006C0AA0">
        <w:rPr>
          <w:sz w:val="28"/>
          <w:szCs w:val="28"/>
        </w:rPr>
        <w:t xml:space="preserve">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торговая</w:t>
      </w:r>
      <w:proofErr w:type="gramEnd"/>
      <w:r w:rsidRPr="006C0AA0">
        <w:rPr>
          <w:sz w:val="28"/>
          <w:szCs w:val="28"/>
        </w:rPr>
        <w:t xml:space="preserve"> галерея - выполненный в едином архитектурном решении нестационарный торговый объект, состоящий из нескольких, но не более 5 (в одном ряду), специализированных павильонов или киосков, симметрично </w:t>
      </w:r>
      <w:r w:rsidRPr="006C0AA0">
        <w:rPr>
          <w:sz w:val="28"/>
          <w:szCs w:val="28"/>
        </w:rPr>
        <w:lastRenderedPageBreak/>
        <w:t xml:space="preserve">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6C0AA0">
        <w:rPr>
          <w:sz w:val="28"/>
          <w:szCs w:val="28"/>
        </w:rPr>
        <w:t>светопрозрачной</w:t>
      </w:r>
      <w:proofErr w:type="spellEnd"/>
      <w:r w:rsidRPr="006C0AA0">
        <w:rPr>
          <w:sz w:val="28"/>
          <w:szCs w:val="28"/>
        </w:rPr>
        <w:t xml:space="preserve"> кровлей;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пункт</w:t>
      </w:r>
      <w:proofErr w:type="gramEnd"/>
      <w:r w:rsidRPr="006C0AA0">
        <w:rPr>
          <w:sz w:val="28"/>
          <w:szCs w:val="28"/>
        </w:rPr>
        <w:t xml:space="preserve">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торгово</w:t>
      </w:r>
      <w:proofErr w:type="gramEnd"/>
      <w:r w:rsidRPr="006C0AA0">
        <w:rPr>
          <w:sz w:val="28"/>
          <w:szCs w:val="28"/>
        </w:rPr>
        <w:t>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архитектурно-художественном решении с остановочным навесом. При этом остановочный навес может представлять собой как открытую, так и закрытую конструкцию;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мобильный</w:t>
      </w:r>
      <w:proofErr w:type="gramEnd"/>
      <w:r w:rsidRPr="006C0AA0">
        <w:rPr>
          <w:sz w:val="28"/>
          <w:szCs w:val="28"/>
        </w:rPr>
        <w:t xml:space="preserve"> пункт быстрого питания - передвижное сооружение (</w:t>
      </w:r>
      <w:proofErr w:type="spellStart"/>
      <w:r w:rsidRPr="006C0AA0">
        <w:rPr>
          <w:sz w:val="28"/>
          <w:szCs w:val="28"/>
        </w:rPr>
        <w:t>автокафе</w:t>
      </w:r>
      <w:proofErr w:type="spellEnd"/>
      <w:r w:rsidRPr="006C0AA0">
        <w:rPr>
          <w:sz w:val="28"/>
          <w:szCs w:val="28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выносное</w:t>
      </w:r>
      <w:proofErr w:type="gramEnd"/>
      <w:r w:rsidRPr="006C0AA0">
        <w:rPr>
          <w:sz w:val="28"/>
          <w:szCs w:val="28"/>
        </w:rPr>
        <w:t xml:space="preserve"> холодильное оборудование - холодильник для хранения и реализации прохладительных напитков и мороженого;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торговый</w:t>
      </w:r>
      <w:proofErr w:type="gramEnd"/>
      <w:r w:rsidRPr="006C0AA0">
        <w:rPr>
          <w:sz w:val="28"/>
          <w:szCs w:val="28"/>
        </w:rPr>
        <w:t xml:space="preserve"> автомат (</w:t>
      </w:r>
      <w:proofErr w:type="spellStart"/>
      <w:r w:rsidRPr="006C0AA0">
        <w:rPr>
          <w:sz w:val="28"/>
          <w:szCs w:val="28"/>
        </w:rPr>
        <w:t>вендинговый</w:t>
      </w:r>
      <w:proofErr w:type="spellEnd"/>
      <w:r w:rsidRPr="006C0AA0">
        <w:rPr>
          <w:sz w:val="28"/>
          <w:szCs w:val="28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бахчевой</w:t>
      </w:r>
      <w:proofErr w:type="gramEnd"/>
      <w:r w:rsidRPr="006C0AA0">
        <w:rPr>
          <w:sz w:val="28"/>
          <w:szCs w:val="28"/>
        </w:rPr>
        <w:t xml:space="preserve">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передвижное</w:t>
      </w:r>
      <w:proofErr w:type="gramEnd"/>
      <w:r w:rsidRPr="006C0AA0">
        <w:rPr>
          <w:sz w:val="28"/>
          <w:szCs w:val="28"/>
        </w:rPr>
        <w:t xml:space="preserve"> сооружение - изотермические емкости и цистерны, прочие передвижные объекты;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объект</w:t>
      </w:r>
      <w:proofErr w:type="gramEnd"/>
      <w:r w:rsidRPr="006C0AA0">
        <w:rPr>
          <w:sz w:val="28"/>
          <w:szCs w:val="28"/>
        </w:rPr>
        <w:t xml:space="preserve">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</w:t>
      </w:r>
      <w:r w:rsidRPr="006C0AA0">
        <w:rPr>
          <w:sz w:val="28"/>
          <w:szCs w:val="28"/>
        </w:rPr>
        <w:lastRenderedPageBreak/>
        <w:t>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сельскохозяйственный</w:t>
      </w:r>
      <w:proofErr w:type="gramEnd"/>
      <w:r w:rsidRPr="006C0AA0">
        <w:rPr>
          <w:sz w:val="28"/>
          <w:szCs w:val="28"/>
        </w:rPr>
        <w:t xml:space="preserve"> товаропроизводитель - определение используется в значении, установленном Федеральным </w:t>
      </w:r>
      <w:hyperlink r:id="rId9" w:history="1">
        <w:r w:rsidRPr="006C0AA0">
          <w:rPr>
            <w:sz w:val="28"/>
            <w:szCs w:val="28"/>
          </w:rPr>
          <w:t>законом</w:t>
        </w:r>
      </w:hyperlink>
      <w:r w:rsidRPr="006C0AA0">
        <w:rPr>
          <w:sz w:val="28"/>
          <w:szCs w:val="28"/>
        </w:rPr>
        <w:t xml:space="preserve"> от 29 декабря 2006 года N 264-ФЗ "О развитии сельского хозяйства";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елочный</w:t>
      </w:r>
      <w:proofErr w:type="gramEnd"/>
      <w:r w:rsidRPr="006C0AA0">
        <w:rPr>
          <w:sz w:val="28"/>
          <w:szCs w:val="28"/>
        </w:rPr>
        <w:t xml:space="preserve">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2D14C2" w:rsidRPr="006C0AA0" w:rsidRDefault="002D14C2" w:rsidP="004E4B28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объект</w:t>
      </w:r>
      <w:proofErr w:type="gramEnd"/>
      <w:r w:rsidRPr="006C0AA0">
        <w:rPr>
          <w:sz w:val="28"/>
          <w:szCs w:val="28"/>
        </w:rPr>
        <w:t xml:space="preserve">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2D14C2" w:rsidRPr="006C0AA0" w:rsidRDefault="002D14C2" w:rsidP="00AA2C08">
      <w:pPr>
        <w:pStyle w:val="ConsPlusNormal"/>
        <w:ind w:firstLine="567"/>
        <w:jc w:val="both"/>
        <w:rPr>
          <w:sz w:val="28"/>
          <w:szCs w:val="28"/>
        </w:rPr>
      </w:pPr>
    </w:p>
    <w:p w:rsidR="002D14C2" w:rsidRPr="006C0AA0" w:rsidRDefault="002D14C2" w:rsidP="00AA2C08">
      <w:pPr>
        <w:pStyle w:val="ConsPlusTitle"/>
        <w:ind w:firstLine="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Par89"/>
      <w:bookmarkEnd w:id="0"/>
      <w:r w:rsidRPr="006C0AA0">
        <w:rPr>
          <w:rFonts w:ascii="Times New Roman" w:hAnsi="Times New Roman" w:cs="Times New Roman"/>
          <w:sz w:val="28"/>
          <w:szCs w:val="28"/>
        </w:rPr>
        <w:t>2.</w:t>
      </w:r>
      <w:r w:rsidR="00CE2277" w:rsidRPr="006C0AA0">
        <w:rPr>
          <w:rFonts w:ascii="Times New Roman" w:hAnsi="Times New Roman" w:cs="Times New Roman"/>
          <w:sz w:val="28"/>
          <w:szCs w:val="28"/>
        </w:rPr>
        <w:t xml:space="preserve"> Требования к разработке схемы</w:t>
      </w:r>
    </w:p>
    <w:p w:rsidR="00CA5D3F" w:rsidRPr="006C0AA0" w:rsidRDefault="00CA5D3F" w:rsidP="00AA2C08">
      <w:pPr>
        <w:pStyle w:val="ConsPlusNormal"/>
        <w:ind w:firstLine="567"/>
        <w:jc w:val="both"/>
        <w:rPr>
          <w:sz w:val="28"/>
          <w:szCs w:val="28"/>
        </w:rPr>
      </w:pPr>
    </w:p>
    <w:p w:rsidR="002D14C2" w:rsidRPr="006C0AA0" w:rsidRDefault="002D14C2" w:rsidP="00AA2C08">
      <w:pPr>
        <w:pStyle w:val="ConsPlusNormal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1. При разработке схемы учитываются: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</w:t>
      </w:r>
      <w:r w:rsidR="002D14C2" w:rsidRPr="006C0AA0">
        <w:rPr>
          <w:sz w:val="28"/>
          <w:szCs w:val="28"/>
        </w:rPr>
        <w:t>собенности развития торговой деятельности на те</w:t>
      </w:r>
      <w:r w:rsidR="007F3F26" w:rsidRPr="006C0AA0">
        <w:rPr>
          <w:sz w:val="28"/>
          <w:szCs w:val="28"/>
        </w:rPr>
        <w:t>рритории муниципального района Салаватский район Республики Башкортостан</w:t>
      </w:r>
      <w:r w:rsidR="002D14C2" w:rsidRPr="006C0AA0">
        <w:rPr>
          <w:sz w:val="28"/>
          <w:szCs w:val="28"/>
        </w:rPr>
        <w:t>;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Н</w:t>
      </w:r>
      <w:r w:rsidR="002D14C2" w:rsidRPr="006C0AA0">
        <w:rPr>
          <w:sz w:val="28"/>
          <w:szCs w:val="28"/>
        </w:rPr>
        <w:t>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A26BFB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</w:t>
      </w:r>
      <w:r w:rsidR="002D14C2" w:rsidRPr="006C0AA0">
        <w:rPr>
          <w:sz w:val="28"/>
          <w:szCs w:val="28"/>
        </w:rPr>
        <w:t>беспечение беспрепятственного развития улично-дорожной сети;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</w:t>
      </w:r>
      <w:r w:rsidR="002D14C2" w:rsidRPr="006C0AA0">
        <w:rPr>
          <w:sz w:val="28"/>
          <w:szCs w:val="28"/>
        </w:rPr>
        <w:t>беспечение беспрепятственного движения транспорта и пешеходов;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С</w:t>
      </w:r>
      <w:r w:rsidR="002D14C2" w:rsidRPr="006C0AA0">
        <w:rPr>
          <w:sz w:val="28"/>
          <w:szCs w:val="28"/>
        </w:rPr>
        <w:t>пециализация нестационарного торгового объекта;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</w:t>
      </w:r>
      <w:r w:rsidR="002D14C2" w:rsidRPr="006C0AA0">
        <w:rPr>
          <w:sz w:val="28"/>
          <w:szCs w:val="28"/>
        </w:rPr>
        <w:t>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</w:p>
    <w:p w:rsidR="002D14C2" w:rsidRPr="006C0AA0" w:rsidRDefault="002D14C2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 Схема разрабатывается на основании результатов инвентаризации фактически 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2D14C2" w:rsidRPr="006C0AA0" w:rsidRDefault="002D14C2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lastRenderedPageBreak/>
        <w:t xml:space="preserve">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6C0AA0">
        <w:rPr>
          <w:sz w:val="28"/>
          <w:szCs w:val="28"/>
        </w:rPr>
        <w:t>товаропроизводящей</w:t>
      </w:r>
      <w:proofErr w:type="spellEnd"/>
      <w:r w:rsidRPr="006C0AA0">
        <w:rPr>
          <w:sz w:val="28"/>
          <w:szCs w:val="28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2D14C2" w:rsidRPr="006C0AA0" w:rsidRDefault="002D14C2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Размещение нестационарных торговых объектов должно обеспечивать свободное движение пешеходов, доступ потребителей к торговым объектам с соблюдением требований </w:t>
      </w:r>
      <w:proofErr w:type="spellStart"/>
      <w:r w:rsidRPr="006C0AA0">
        <w:rPr>
          <w:sz w:val="28"/>
          <w:szCs w:val="28"/>
        </w:rPr>
        <w:t>безбарьерной</w:t>
      </w:r>
      <w:proofErr w:type="spellEnd"/>
      <w:r w:rsidRPr="006C0AA0">
        <w:rPr>
          <w:sz w:val="28"/>
          <w:szCs w:val="28"/>
        </w:rPr>
        <w:t xml:space="preserve"> среды жизнедеятельности для инвалидов и иных маломобильных групп населения, беспрепятственный подъезд спецтранспорта при чрезвычайных ситуациях.</w:t>
      </w:r>
    </w:p>
    <w:p w:rsidR="002D14C2" w:rsidRPr="006C0AA0" w:rsidRDefault="002D14C2" w:rsidP="007A4FFF">
      <w:pPr>
        <w:pStyle w:val="ConsPlusNormal"/>
        <w:numPr>
          <w:ilvl w:val="0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 Не допускается размещение нестационарных торговых объектов:</w:t>
      </w:r>
    </w:p>
    <w:p w:rsidR="002D14C2" w:rsidRPr="006C0AA0" w:rsidRDefault="00A26BFB" w:rsidP="00A26BFB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В</w:t>
      </w:r>
      <w:r w:rsidR="002D14C2" w:rsidRPr="006C0AA0">
        <w:rPr>
          <w:sz w:val="28"/>
          <w:szCs w:val="28"/>
        </w:rPr>
        <w:t xml:space="preserve"> местах, не включенных в схему;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В</w:t>
      </w:r>
      <w:r w:rsidR="002D14C2" w:rsidRPr="006C0AA0">
        <w:rPr>
          <w:sz w:val="28"/>
          <w:szCs w:val="28"/>
        </w:rPr>
        <w:t xml:space="preserve">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25 метров от вентиляционных шахт, ближе 20 метров от окон жилых помещений, ближе 3 метров от ствола дерева, ближе 1,5 метра от внешней границы кроны кустарника;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Н</w:t>
      </w:r>
      <w:r w:rsidR="002D14C2" w:rsidRPr="006C0AA0">
        <w:rPr>
          <w:sz w:val="28"/>
          <w:szCs w:val="28"/>
        </w:rPr>
        <w:t>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П</w:t>
      </w:r>
      <w:r w:rsidR="002D14C2" w:rsidRPr="006C0AA0">
        <w:rPr>
          <w:sz w:val="28"/>
          <w:szCs w:val="28"/>
        </w:rPr>
        <w:t>од железнодорожными путепроводами и автомобильными эстакадами, мостами;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В</w:t>
      </w:r>
      <w:r w:rsidR="002D14C2" w:rsidRPr="006C0AA0">
        <w:rPr>
          <w:sz w:val="28"/>
          <w:szCs w:val="28"/>
        </w:rPr>
        <w:t xml:space="preserve"> надземных и подземных переходах;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Н</w:t>
      </w:r>
      <w:r w:rsidR="002D14C2" w:rsidRPr="006C0AA0">
        <w:rPr>
          <w:sz w:val="28"/>
          <w:szCs w:val="28"/>
        </w:rPr>
        <w:t>а расстоянии менее 25 метров от мест сбора мусора и пищевых отходов, дворовых уборных, выгребных ям;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В</w:t>
      </w:r>
      <w:r w:rsidR="002D14C2" w:rsidRPr="006C0AA0">
        <w:rPr>
          <w:sz w:val="28"/>
          <w:szCs w:val="28"/>
        </w:rPr>
        <w:t xml:space="preserve"> случае,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Б</w:t>
      </w:r>
      <w:r w:rsidR="002D14C2" w:rsidRPr="006C0AA0">
        <w:rPr>
          <w:sz w:val="28"/>
          <w:szCs w:val="28"/>
        </w:rPr>
        <w:t>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2D14C2" w:rsidRPr="006C0AA0" w:rsidRDefault="007A4FFF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С</w:t>
      </w:r>
      <w:r w:rsidR="002D14C2" w:rsidRPr="006C0AA0">
        <w:rPr>
          <w:sz w:val="28"/>
          <w:szCs w:val="28"/>
        </w:rPr>
        <w:t xml:space="preserve"> нарушением санитарных, градостроительных, противопожарных норм и правил, требований в сфере благоустройства.</w:t>
      </w:r>
    </w:p>
    <w:p w:rsidR="002D14C2" w:rsidRPr="006C0AA0" w:rsidRDefault="002D14C2" w:rsidP="007A4FFF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 Для объектов мобильной, развозной торговли разрабатывается и включается в </w:t>
      </w:r>
      <w:r w:rsidRPr="006C0AA0">
        <w:rPr>
          <w:sz w:val="28"/>
          <w:szCs w:val="28"/>
        </w:rPr>
        <w:lastRenderedPageBreak/>
        <w:t>схему маршрут движения, на протяжении которого может осуществляться торговля в местах, соответствующих требованиям данного раздела.</w:t>
      </w:r>
    </w:p>
    <w:p w:rsidR="00BE569D" w:rsidRPr="006C0AA0" w:rsidRDefault="00BE569D" w:rsidP="00BE569D">
      <w:pPr>
        <w:pStyle w:val="ConsPlusNormal"/>
        <w:spacing w:before="240"/>
        <w:ind w:left="567"/>
        <w:jc w:val="both"/>
        <w:rPr>
          <w:sz w:val="28"/>
          <w:szCs w:val="28"/>
        </w:rPr>
      </w:pPr>
    </w:p>
    <w:p w:rsidR="00B458F6" w:rsidRPr="006C0AA0" w:rsidRDefault="00B458F6" w:rsidP="00AA2C08">
      <w:pPr>
        <w:spacing w:before="108" w:after="108"/>
        <w:ind w:firstLine="567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3. Общие требования к размещению нестационарных торговых объектов (объектов по оказанию услуг)</w:t>
      </w:r>
    </w:p>
    <w:p w:rsidR="00B458F6" w:rsidRPr="006C0AA0" w:rsidRDefault="00935AA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3.1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. Субъект обязан устанавливать нестационарный торговый объект (объект по оказанию услуг) строго в месте, определенном Схемой размещения.</w:t>
      </w:r>
    </w:p>
    <w:p w:rsidR="006F725F" w:rsidRPr="006C0AA0" w:rsidRDefault="00935AA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</w:t>
      </w:r>
      <w:r w:rsidR="006F725F" w:rsidRPr="006C0AA0">
        <w:rPr>
          <w:rFonts w:ascii="Times New Roman" w:eastAsia="Times New Roman CYR" w:hAnsi="Times New Roman" w:cs="Times New Roman"/>
          <w:sz w:val="28"/>
          <w:szCs w:val="28"/>
        </w:rPr>
        <w:t>.Включение в проект схемы размещения нестационарных торговых объектов новых мест размещения нестационарных торговых объектов производится на основании мотивированного обращения:</w:t>
      </w:r>
    </w:p>
    <w:p w:rsidR="006F725F" w:rsidRPr="006C0AA0" w:rsidRDefault="006F725F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1) администрации сельского</w:t>
      </w:r>
      <w:r w:rsidR="00FC079A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поселения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FC079A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МР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proofErr w:type="spellStart"/>
      <w:r w:rsidRPr="006C0AA0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 в Администрацию МР Салаватский район</w:t>
      </w:r>
      <w:r w:rsidR="00FC079A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Республики Башкортостан</w:t>
      </w:r>
      <w:r w:rsidR="00F004E4" w:rsidRPr="006C0AA0">
        <w:rPr>
          <w:rFonts w:ascii="Times New Roman" w:eastAsia="Times New Roman CYR" w:hAnsi="Times New Roman" w:cs="Times New Roman"/>
          <w:sz w:val="28"/>
          <w:szCs w:val="28"/>
        </w:rPr>
        <w:t>, на территории которого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планируется размещение нестационарного торгового объекта</w:t>
      </w:r>
      <w:r w:rsidR="00FC079A" w:rsidRPr="006C0AA0">
        <w:rPr>
          <w:rFonts w:ascii="Times New Roman" w:eastAsia="Times New Roman CYR" w:hAnsi="Times New Roman" w:cs="Times New Roman"/>
          <w:sz w:val="28"/>
          <w:szCs w:val="28"/>
        </w:rPr>
        <w:t>;</w:t>
      </w:r>
    </w:p>
    <w:p w:rsidR="006F725F" w:rsidRPr="006C0AA0" w:rsidRDefault="006F725F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2)</w:t>
      </w:r>
      <w:r w:rsidR="00FC079A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физических и юридических лиц – субъектов предпринимательской деятельности, имеющих намерение разместить нестационарный торговый объект;</w:t>
      </w:r>
    </w:p>
    <w:p w:rsidR="00A52962" w:rsidRPr="006C0AA0" w:rsidRDefault="00FC079A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3) граждан, инициирующих размещение нестационарного торгового объекта в районе их проживания.</w:t>
      </w:r>
      <w:r w:rsidR="00A52962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B14138" w:rsidRPr="006C0AA0" w:rsidRDefault="00935AA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3.3. </w:t>
      </w:r>
      <w:r w:rsidR="00A52962" w:rsidRPr="006C0AA0">
        <w:rPr>
          <w:rFonts w:ascii="Times New Roman" w:eastAsia="Times New Roman CYR" w:hAnsi="Times New Roman" w:cs="Times New Roman"/>
          <w:sz w:val="28"/>
          <w:szCs w:val="28"/>
        </w:rPr>
        <w:t>Поступающие обращения передаются на согласование главному архитектору Администрации МР Салаватский район Республики Башкортостан</w:t>
      </w:r>
      <w:r w:rsidR="00BE569D" w:rsidRPr="006C0AA0">
        <w:rPr>
          <w:rFonts w:ascii="Times New Roman" w:eastAsia="Times New Roman CYR" w:hAnsi="Times New Roman" w:cs="Times New Roman"/>
          <w:sz w:val="28"/>
          <w:szCs w:val="28"/>
        </w:rPr>
        <w:t>,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Сектору по управлению муниципальным имуществом Администрации муниципального района Салаватский район Республики Башкортостан.</w:t>
      </w:r>
    </w:p>
    <w:p w:rsidR="00B14138" w:rsidRPr="006C0AA0" w:rsidRDefault="00B14138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935AAE" w:rsidRPr="006C0AA0">
        <w:rPr>
          <w:rFonts w:ascii="Times New Roman" w:eastAsia="Times New Roman CYR" w:hAnsi="Times New Roman" w:cs="Times New Roman"/>
          <w:sz w:val="28"/>
          <w:szCs w:val="28"/>
        </w:rPr>
        <w:t>3.4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. Нестационарные торговые объекты (объекты по оказанию услуг), разрешительная документация на размещение которых была выдана до вступления в силу настоящего Положения, подлежат демонтажу после истечения срока действия разрешительной документации.</w:t>
      </w:r>
    </w:p>
    <w:p w:rsidR="00B81E3B" w:rsidRPr="006C0AA0" w:rsidRDefault="00F7366E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3.5</w:t>
      </w:r>
      <w:r w:rsidR="00B81E3B" w:rsidRPr="006C0AA0">
        <w:rPr>
          <w:sz w:val="28"/>
          <w:szCs w:val="28"/>
        </w:rPr>
        <w:t xml:space="preserve">. Основаниями для размещения нестационарного торгового объекта являются схема и договор на размещение нестационарного торгового объекта или иной договор, заключенный в порядке, установленном законодательством Российской Федерации и законодательством Республики Башкортостан, между </w:t>
      </w:r>
      <w:r w:rsidRPr="006C0AA0">
        <w:rPr>
          <w:sz w:val="28"/>
          <w:szCs w:val="28"/>
        </w:rPr>
        <w:t>сельс</w:t>
      </w:r>
      <w:r w:rsidR="00ED093F" w:rsidRPr="006C0AA0">
        <w:rPr>
          <w:sz w:val="28"/>
          <w:szCs w:val="28"/>
        </w:rPr>
        <w:t>ким поселением ___</w:t>
      </w:r>
      <w:r w:rsidR="00B81E3B" w:rsidRPr="006C0AA0">
        <w:rPr>
          <w:sz w:val="28"/>
          <w:szCs w:val="28"/>
        </w:rPr>
        <w:t xml:space="preserve"> Республики Башкортостан и хозяйствующим субъектом (далее - договор), предметом которого является предоставление места для размещения нестационарного торгового объекта в соответствии со схемой.</w:t>
      </w:r>
    </w:p>
    <w:p w:rsidR="00B81E3B" w:rsidRPr="006C0AA0" w:rsidRDefault="00B81E3B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3.</w:t>
      </w:r>
      <w:r w:rsidR="00F7366E" w:rsidRPr="006C0AA0">
        <w:rPr>
          <w:sz w:val="28"/>
          <w:szCs w:val="28"/>
        </w:rPr>
        <w:t>6</w:t>
      </w:r>
      <w:r w:rsidRPr="006C0AA0">
        <w:rPr>
          <w:sz w:val="28"/>
          <w:szCs w:val="28"/>
        </w:rPr>
        <w:t>. Договор на размещение нестационарного торгового объекта не может быть заключен на срок, превышающий срок действия схемы.</w:t>
      </w:r>
    </w:p>
    <w:p w:rsidR="00B81E3B" w:rsidRPr="006C0AA0" w:rsidRDefault="00B81E3B" w:rsidP="00AA2C08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lastRenderedPageBreak/>
        <w:t>3.</w:t>
      </w:r>
      <w:r w:rsidR="00F7366E" w:rsidRPr="006C0AA0">
        <w:rPr>
          <w:sz w:val="28"/>
          <w:szCs w:val="28"/>
        </w:rPr>
        <w:t>7</w:t>
      </w:r>
      <w:r w:rsidRPr="006C0AA0">
        <w:rPr>
          <w:sz w:val="28"/>
          <w:szCs w:val="28"/>
        </w:rPr>
        <w:t>. Специализация нестационарного торгового объекта является существенным условием договора на размещение нестационарного торгового объекта.</w:t>
      </w:r>
    </w:p>
    <w:p w:rsidR="00B81E3B" w:rsidRPr="006C0AA0" w:rsidRDefault="00B81E3B" w:rsidP="00BE569D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3.</w:t>
      </w:r>
      <w:r w:rsidR="00F7366E" w:rsidRPr="006C0AA0">
        <w:rPr>
          <w:sz w:val="28"/>
          <w:szCs w:val="28"/>
        </w:rPr>
        <w:t>8</w:t>
      </w:r>
      <w:r w:rsidRPr="006C0AA0">
        <w:rPr>
          <w:sz w:val="28"/>
          <w:szCs w:val="28"/>
        </w:rPr>
        <w:t>. Договор на размещение нестационарного торгового объекта заключается отдельно на каждый нестационарный торговый объект.</w:t>
      </w:r>
    </w:p>
    <w:p w:rsidR="00FC079A" w:rsidRPr="006C0AA0" w:rsidRDefault="00BE569D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</w:t>
      </w:r>
      <w:r w:rsidR="00F7366E" w:rsidRPr="006C0AA0">
        <w:rPr>
          <w:rFonts w:ascii="Times New Roman" w:eastAsia="Times New Roman CYR" w:hAnsi="Times New Roman" w:cs="Times New Roman"/>
          <w:sz w:val="28"/>
          <w:szCs w:val="28"/>
        </w:rPr>
        <w:t>9</w:t>
      </w:r>
      <w:r w:rsidR="00B14138" w:rsidRPr="006C0AA0">
        <w:rPr>
          <w:rFonts w:ascii="Times New Roman" w:eastAsia="Times New Roman CYR" w:hAnsi="Times New Roman" w:cs="Times New Roman"/>
          <w:sz w:val="28"/>
          <w:szCs w:val="28"/>
        </w:rPr>
        <w:t>. В случае если у Субъекта оформлен договор размещения нестационарного торгового объекта и такой объект включен в Схему размещения, Субъект имеет преимущественное право на продление данного договора без участия в конкурсе на право заключения договора на размещение при условии соблюдения требований действующего законодательства и договора размещения.</w:t>
      </w:r>
    </w:p>
    <w:p w:rsidR="00B458F6" w:rsidRPr="006C0AA0" w:rsidRDefault="00BE569D" w:rsidP="00BE569D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</w:t>
      </w:r>
      <w:r w:rsidR="00F7366E" w:rsidRPr="006C0AA0">
        <w:rPr>
          <w:rFonts w:ascii="Times New Roman" w:eastAsia="Times New Roman CYR" w:hAnsi="Times New Roman" w:cs="Times New Roman"/>
          <w:sz w:val="28"/>
          <w:szCs w:val="28"/>
        </w:rPr>
        <w:t>10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. Сведения по нестационарным торговым объектам (объектам по оказанию услуг) предоставляется в Администрацию МР для внесения в торговый реестр муниципального района Салаватский район Республики Башкортостан.</w:t>
      </w:r>
    </w:p>
    <w:p w:rsidR="00B458F6" w:rsidRPr="006C0AA0" w:rsidRDefault="00B458F6" w:rsidP="00AA2C08">
      <w:pPr>
        <w:spacing w:before="108" w:after="108"/>
        <w:ind w:firstLine="567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4. Порядок размещения и эксплуатации нестационарных торговых объектов (объектов по оказанию услуг)</w:t>
      </w:r>
    </w:p>
    <w:p w:rsidR="00B458F6" w:rsidRPr="006C0AA0" w:rsidRDefault="00B458F6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4.1. Субъекты, желающие разместить нестационарный торговый объект (объект по оказанию услуг) на территории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N 2 к настоящему Положению.</w:t>
      </w:r>
    </w:p>
    <w:p w:rsidR="00B458F6" w:rsidRPr="006C0AA0" w:rsidRDefault="00B458F6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4.2. По итогам открытого конкурса между Администрацией</w:t>
      </w:r>
      <w:r w:rsidR="00BE569D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и Победителем конкурса заключается договор на размещение нестационарного торгового объекта (объекта по оказанию услуг).</w:t>
      </w:r>
    </w:p>
    <w:p w:rsidR="00B458F6" w:rsidRPr="006C0AA0" w:rsidRDefault="00B458F6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4.3. Основанием для установки Субъектом нестационарного торгового объекта (объекта по оказанию услуг) на территории</w:t>
      </w:r>
      <w:r w:rsidR="00BE569D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</w:t>
      </w:r>
      <w:r w:rsidR="00ED093F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ьского поселения </w:t>
      </w:r>
      <w:proofErr w:type="spellStart"/>
      <w:proofErr w:type="gram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52FA2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муниципального района Салаватский район Республики Башкортостан является:</w:t>
      </w:r>
    </w:p>
    <w:p w:rsidR="00B458F6" w:rsidRPr="006C0AA0" w:rsidRDefault="00B458F6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протокол об итогах открытого конкурса;</w:t>
      </w:r>
    </w:p>
    <w:p w:rsidR="00B458F6" w:rsidRPr="006C0AA0" w:rsidRDefault="00B458F6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договор на право размещения;</w:t>
      </w:r>
    </w:p>
    <w:p w:rsidR="00F7366E" w:rsidRPr="006C0AA0" w:rsidRDefault="00F7366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4.4. Эксплуатация нестационарных торговых объектов:</w:t>
      </w:r>
    </w:p>
    <w:p w:rsidR="00F7366E" w:rsidRPr="006C0AA0" w:rsidRDefault="00F7366E" w:rsidP="00F7366E">
      <w:pPr>
        <w:pStyle w:val="ConsPlusNormal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осуществлении торговой деятельности в нестационарном торговом объекте должна соблюдаться специализация нестационарного торгового объекта.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lastRenderedPageBreak/>
        <w:t>- На нестационарных торговых объектах должна располагаться вывеска с указанием фирменного наименования хозяйствующего субъекта, режима работы. 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продукции, противопожарных, экологических и других требований безопасности, а также соблюдение работниками условий труда и правил личной гигиены.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Подъездные пути, разгрузочные площадки, площадки для покупателей и для расположения столов должны обеспечивать удобный доступ ко входам, иметь твердое покрытие, обеспечивающее сток ливневых вод, а также должны быть освещены.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Не рекомендуется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передвижных сооружений колес и прочих частей, элементов, деталей, узлов, агрегатов и устройств, обеспечивающих движение передвижных сооружений.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В нестационарных торговых объектах используются средства измерения (весы, гири, мерные емкости и другие), соответствующие метрологическим правилам и нормам, установленным законодательством Российской Федерации. Измерительные приборы должны быть установлены таким образом, чтобы в наглядной форме обеспечивать процессы взвешивания товаров, определения их стоимости, а также их отпуска.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-Владельцы (пользователи) нестационарных торговых объектов обязаны обеспечить уход за их внешним видом: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реализации товаров в нестационарном торговом объекте должны быть документы, подтверждающие качество и безопасность продукции, в соответствии с законодательством Российской Федерации.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Образцы всех продовольственных и непродовольственных товаров должны </w:t>
      </w:r>
      <w:r w:rsidRPr="006C0AA0">
        <w:rPr>
          <w:sz w:val="28"/>
          <w:szCs w:val="28"/>
        </w:rPr>
        <w:lastRenderedPageBreak/>
        <w:t>быть снабжены единообразно оформленными ценниками с указанием наименования товара, его сорта, цены, даты его оформления, с подписью материально ответственного лица.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Работники нестационарных торговых объектов обязаны: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выполнять</w:t>
      </w:r>
      <w:proofErr w:type="gramEnd"/>
      <w:r w:rsidRPr="006C0AA0">
        <w:rPr>
          <w:sz w:val="28"/>
          <w:szCs w:val="28"/>
        </w:rPr>
        <w:t xml:space="preserve"> требования пожарной безопасности,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содержать</w:t>
      </w:r>
      <w:proofErr w:type="gramEnd"/>
      <w:r w:rsidRPr="006C0AA0">
        <w:rPr>
          <w:sz w:val="28"/>
          <w:szCs w:val="28"/>
        </w:rPr>
        <w:t xml:space="preserve"> нестационарные торговые объекты, торговое оборудование в чистоте;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предохранять</w:t>
      </w:r>
      <w:proofErr w:type="gramEnd"/>
      <w:r w:rsidRPr="006C0AA0">
        <w:rPr>
          <w:sz w:val="28"/>
          <w:szCs w:val="28"/>
        </w:rPr>
        <w:t xml:space="preserve"> товары от пыли, загрязнения;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иметь</w:t>
      </w:r>
      <w:proofErr w:type="gramEnd"/>
      <w:r w:rsidRPr="006C0AA0">
        <w:rPr>
          <w:sz w:val="28"/>
          <w:szCs w:val="28"/>
        </w:rPr>
        <w:t xml:space="preserve"> чистую форменную одежду;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соблюдать</w:t>
      </w:r>
      <w:proofErr w:type="gramEnd"/>
      <w:r w:rsidRPr="006C0AA0">
        <w:rPr>
          <w:sz w:val="28"/>
          <w:szCs w:val="28"/>
        </w:rPr>
        <w:t xml:space="preserve"> правила личной гигиены и санитарного содержания прилегающей территории, иметь медицинскую книжку;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предоставлять</w:t>
      </w:r>
      <w:proofErr w:type="gramEnd"/>
      <w:r w:rsidRPr="006C0AA0">
        <w:rPr>
          <w:sz w:val="28"/>
          <w:szCs w:val="28"/>
        </w:rPr>
        <w:t xml:space="preserve"> потребителям достоверную информацию о реализуемых товарах (оказываемых услугах) в соответствии с законодательством Российской Федерации.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Отпуск хлеба, выпечных кондитерских и хлебобулочных изделий осуществляется в упакованном виде.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-Запрещаются: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заглубление</w:t>
      </w:r>
      <w:proofErr w:type="gramEnd"/>
      <w:r w:rsidRPr="006C0AA0">
        <w:rPr>
          <w:sz w:val="28"/>
          <w:szCs w:val="28"/>
        </w:rPr>
        <w:t xml:space="preserve"> фундаментов для размещения нестационарных торговых объектов и применение капитальных строительных конструкций для их сооружения;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раскладка</w:t>
      </w:r>
      <w:proofErr w:type="gramEnd"/>
      <w:r w:rsidRPr="006C0AA0">
        <w:rPr>
          <w:sz w:val="28"/>
          <w:szCs w:val="28"/>
        </w:rPr>
        <w:t xml:space="preserve"> товаров, а также складирование тары и запаса продуктов на прилегающей к нестационарному торговому объекту территории;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пищевых продуктов домашнего приготовления: маринованных и соленых грибов, всех видов консервированных и герметически упакованных в банки продуктов, соков, изделий на основе сахара (леденцы, воздушный рис и т.п.);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скоропортящихся пищевых продуктов при отсутствии холодильного оборудования для их хранения и реализации;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с земли, а также частями и с надрезами картофеля, свежей плодоовощной продукции, бахчевых культур.</w:t>
      </w:r>
    </w:p>
    <w:p w:rsidR="00F7366E" w:rsidRPr="006C0AA0" w:rsidRDefault="00F7366E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Ассортимент горячих блюд должен соответствовать основной специализации пунктов быстрого питания (блины, картофель фри, хот-дог, пирожки, вафли и другие виды продукции). Реализация горячих блюд разрешается из полуфабрикатов </w:t>
      </w:r>
      <w:r w:rsidRPr="006C0AA0">
        <w:rPr>
          <w:sz w:val="28"/>
          <w:szCs w:val="28"/>
        </w:rPr>
        <w:lastRenderedPageBreak/>
        <w:t>высокой степени готовности.</w:t>
      </w:r>
    </w:p>
    <w:p w:rsidR="00F7366E" w:rsidRPr="006C0AA0" w:rsidRDefault="007222B3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</w:t>
      </w:r>
      <w:r w:rsidR="00F7366E" w:rsidRPr="006C0AA0">
        <w:rPr>
          <w:sz w:val="28"/>
          <w:szCs w:val="28"/>
        </w:rPr>
        <w:t xml:space="preserve"> При отсутствии централизованного водоснабжения и канализации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Башкортостан.</w:t>
      </w:r>
    </w:p>
    <w:p w:rsidR="00F7366E" w:rsidRPr="006C0AA0" w:rsidRDefault="007222B3" w:rsidP="00F7366E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</w:t>
      </w:r>
      <w:r w:rsidR="00F7366E" w:rsidRPr="006C0AA0">
        <w:rPr>
          <w:sz w:val="28"/>
          <w:szCs w:val="28"/>
        </w:rPr>
        <w:t xml:space="preserve"> Выносное холодильное оборудование размещается в соответствии со схемой и может использоваться для реализации мороженого, соков и прохладительных напитков.</w:t>
      </w:r>
    </w:p>
    <w:p w:rsidR="00F7366E" w:rsidRPr="006C0AA0" w:rsidRDefault="00F7366E" w:rsidP="00F7366E">
      <w:pPr>
        <w:pStyle w:val="ConsPlusNormal"/>
        <w:jc w:val="both"/>
        <w:rPr>
          <w:sz w:val="28"/>
          <w:szCs w:val="28"/>
        </w:rPr>
      </w:pPr>
    </w:p>
    <w:p w:rsidR="00F7366E" w:rsidRPr="006C0AA0" w:rsidRDefault="00F7366E" w:rsidP="00F7366E">
      <w:pPr>
        <w:pStyle w:val="ConsPlusNormal"/>
        <w:jc w:val="both"/>
        <w:rPr>
          <w:sz w:val="28"/>
          <w:szCs w:val="28"/>
        </w:rPr>
      </w:pPr>
    </w:p>
    <w:p w:rsidR="00F7366E" w:rsidRPr="006C0AA0" w:rsidRDefault="00F7366E" w:rsidP="00F7366E">
      <w:pPr>
        <w:pStyle w:val="ConsPlusNormal"/>
        <w:jc w:val="both"/>
        <w:rPr>
          <w:sz w:val="28"/>
          <w:szCs w:val="28"/>
        </w:rPr>
      </w:pPr>
    </w:p>
    <w:p w:rsidR="00F7366E" w:rsidRPr="006C0AA0" w:rsidRDefault="00F7366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2F6461" w:rsidRPr="006C0AA0" w:rsidRDefault="002F6461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2D6651" w:rsidRPr="006C0AA0" w:rsidRDefault="002D6651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2D6651" w:rsidRPr="006C0AA0" w:rsidRDefault="002D6651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2D6651" w:rsidRPr="006C0AA0" w:rsidRDefault="002D6651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2F6461" w:rsidRPr="006C0AA0" w:rsidRDefault="002F6461" w:rsidP="00F004E4">
      <w:pPr>
        <w:rPr>
          <w:rFonts w:ascii="Times New Roman" w:eastAsia="Times New Roman CYR" w:hAnsi="Times New Roman" w:cs="Times New Roman"/>
          <w:sz w:val="28"/>
          <w:szCs w:val="28"/>
        </w:rPr>
      </w:pPr>
    </w:p>
    <w:p w:rsidR="007B2AB8" w:rsidRDefault="007B2AB8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</w:p>
    <w:p w:rsidR="007B2AB8" w:rsidRDefault="007B2AB8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</w:p>
    <w:p w:rsidR="00B458F6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>Приложение N </w:t>
      </w:r>
      <w:r w:rsidR="0066138D" w:rsidRPr="007B2AB8">
        <w:rPr>
          <w:rFonts w:ascii="Times New Roman" w:eastAsia="Times New Roman CYR" w:hAnsi="Times New Roman" w:cs="Times New Roman"/>
          <w:sz w:val="20"/>
          <w:szCs w:val="20"/>
        </w:rPr>
        <w:t>2</w:t>
      </w:r>
    </w:p>
    <w:p w:rsidR="004A25EB" w:rsidRPr="007B2AB8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gramStart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к</w:t>
      </w:r>
      <w:proofErr w:type="gramEnd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Постановлению сельского поселения</w:t>
      </w:r>
    </w:p>
    <w:p w:rsidR="00ED093F" w:rsidRPr="007B2AB8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E52FA2" w:rsidRPr="007B2AB8">
        <w:rPr>
          <w:rFonts w:ascii="Times New Roman" w:hAnsi="Times New Roman" w:cs="Times New Roman"/>
          <w:color w:val="000000" w:themeColor="text1"/>
          <w:sz w:val="20"/>
          <w:szCs w:val="20"/>
        </w:rPr>
        <w:t>Мурсалимкинский</w:t>
      </w:r>
      <w:proofErr w:type="spellEnd"/>
      <w:r w:rsidR="00ED093F"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r w:rsidRPr="007B2AB8">
        <w:rPr>
          <w:rFonts w:ascii="Times New Roman" w:eastAsia="Times New Roman CYR" w:hAnsi="Times New Roman" w:cs="Times New Roman"/>
          <w:sz w:val="20"/>
          <w:szCs w:val="20"/>
        </w:rPr>
        <w:t>сельсовет</w:t>
      </w:r>
      <w:proofErr w:type="gramEnd"/>
    </w:p>
    <w:p w:rsidR="004A25EB" w:rsidRPr="007B2AB8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proofErr w:type="gramStart"/>
      <w:r w:rsidRPr="007B2AB8">
        <w:rPr>
          <w:rFonts w:ascii="Times New Roman" w:eastAsia="Times New Roman CYR" w:hAnsi="Times New Roman" w:cs="Times New Roman"/>
          <w:sz w:val="20"/>
          <w:szCs w:val="20"/>
        </w:rPr>
        <w:t>муниципального</w:t>
      </w:r>
      <w:proofErr w:type="gramEnd"/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района</w:t>
      </w:r>
    </w:p>
    <w:p w:rsidR="00927B54" w:rsidRPr="007B2AB8" w:rsidRDefault="004A25EB" w:rsidP="00927B54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Салаватский район </w:t>
      </w:r>
    </w:p>
    <w:p w:rsidR="004A25EB" w:rsidRPr="007B2AB8" w:rsidRDefault="004A25EB" w:rsidP="00927B54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>Республики Башкортостан</w:t>
      </w:r>
    </w:p>
    <w:p w:rsidR="004A25EB" w:rsidRPr="007B2AB8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№ ___ от «___» ________ </w:t>
      </w:r>
      <w:proofErr w:type="gramStart"/>
      <w:r w:rsidRPr="007B2AB8">
        <w:rPr>
          <w:rFonts w:ascii="Times New Roman" w:eastAsia="Times New Roman CYR" w:hAnsi="Times New Roman" w:cs="Times New Roman"/>
          <w:sz w:val="20"/>
          <w:szCs w:val="20"/>
        </w:rPr>
        <w:t>202</w:t>
      </w:r>
      <w:r w:rsidR="002C0930" w:rsidRPr="007B2AB8">
        <w:rPr>
          <w:rFonts w:ascii="Times New Roman" w:eastAsia="Times New Roman CYR" w:hAnsi="Times New Roman" w:cs="Times New Roman"/>
          <w:sz w:val="20"/>
          <w:szCs w:val="20"/>
        </w:rPr>
        <w:t>2</w:t>
      </w: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 г.</w:t>
      </w:r>
      <w:proofErr w:type="gramEnd"/>
    </w:p>
    <w:p w:rsidR="00B458F6" w:rsidRPr="006C0AA0" w:rsidRDefault="00B458F6" w:rsidP="004A25EB">
      <w:pPr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D77BAB">
      <w:pPr>
        <w:spacing w:before="108" w:after="108"/>
        <w:jc w:val="center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eastAsia="Times New Roman CYR" w:hAnsi="Times New Roman" w:cs="Times New Roman"/>
          <w:b/>
          <w:sz w:val="28"/>
          <w:szCs w:val="28"/>
        </w:rPr>
        <w:t>Мурсалимкинский</w:t>
      </w:r>
      <w:proofErr w:type="spellEnd"/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сельсовет муниципального района Салаватский район Республики Башкортостан</w:t>
      </w:r>
    </w:p>
    <w:p w:rsidR="004A25EB" w:rsidRPr="006C0AA0" w:rsidRDefault="004A25EB" w:rsidP="00D77BAB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88671D" w:rsidP="00B458F6">
      <w:pPr>
        <w:spacing w:before="108" w:after="108"/>
        <w:jc w:val="center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1</w:t>
      </w:r>
      <w:r w:rsidR="00B458F6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. Организация открытого конкурса на право заключения договора на размещение нестационарного торгового объекта (объекта по оказанию услуг).</w:t>
      </w:r>
    </w:p>
    <w:p w:rsidR="005A56FC" w:rsidRPr="006C0AA0" w:rsidRDefault="005A56FC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соответствии со схемой размещения нестационарных торговых объектов</w:t>
      </w:r>
      <w:r w:rsidR="00D77BAB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>льского поселения Терменевский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 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 Плата за участие в конкурсе не взимается</w:t>
      </w:r>
      <w:r w:rsidR="00D77BAB" w:rsidRPr="006C0AA0">
        <w:rPr>
          <w:rFonts w:ascii="Times New Roman" w:eastAsia="Times New Roman CYR" w:hAnsi="Times New Roman" w:cs="Times New Roman"/>
          <w:sz w:val="28"/>
          <w:szCs w:val="28"/>
        </w:rPr>
        <w:t>. Конкурс организуется с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>ельским поселением Терменевский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(далее Организатор конкурса). В соответствии с постановлением главы Администрации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Салаватский район Республики Башкортостан о проведении конкурса на право заключения договора на размещение нестационарного торгового объекта (объекта по оказанию услуг) 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 Организатор конкурса не менее чем за тридцать календарных дней до дня проведения конкурса должен разместить извещение о проведении конкурса на сайте Администрации сельского </w:t>
      </w:r>
      <w:r w:rsidR="00D77BAB" w:rsidRPr="006C0AA0">
        <w:rPr>
          <w:rFonts w:ascii="Times New Roman" w:eastAsia="Times New Roman CYR" w:hAnsi="Times New Roman" w:cs="Times New Roman"/>
          <w:sz w:val="28"/>
          <w:szCs w:val="28"/>
        </w:rPr>
        <w:t>поселения.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Организатор проведения конкурса: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Принимает зарегистрированные в установленном порядке заявления и заявительные документы на участие в конкурсе.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- Принимает и регистрирует в журнале регистрации конкурсную документацию, представленную участниками конкурса.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Осуществляет организационно-техническое обеспечение работы конкурсной комиссии.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Разрабатывает конкурсную документацию.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Организует подготовку и публикацию извещений о проведении конкурсов, итогах проведения и сведений о победителях конкурсов.</w:t>
      </w:r>
    </w:p>
    <w:p w:rsidR="00092A27" w:rsidRPr="006C0AA0" w:rsidRDefault="00B458F6" w:rsidP="002D6651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Обеспечивает хранение протоколов заседаний и других материалов конкурсной комиссии.</w:t>
      </w: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2. </w:t>
      </w:r>
      <w:r w:rsidR="002D6651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Порядок работы конкурсной комиссии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Руководство подготовкой, проведением и определением победителей конкурсов на право размещения нестационарных торговых объектов (объектов по оказанию услуг) осуществляется конкурсной комиссией, созданной для этих целей постановлением главы администрации</w:t>
      </w:r>
      <w:r w:rsidR="00D77BAB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Конкурсная комиссия: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осуществляет вскрытие конвертов с конкурсной документацией;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рассматривает и оценивает заявления на участие в конкурсе и документы, представленные участниками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определяет победителя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оформляет протоколы заседаний конкурсной комиссии.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Конкурсная комиссия принимает решения открытым голосованием.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случае равенства голосов голос председателя конкурсной комиссии является решающим.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Конкурсная комиссия отклоняет заявления на участие в конкурсе в случае, если: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- участником конкурса не представлены документы и информация указанная в настоящем порядке.</w:t>
      </w:r>
    </w:p>
    <w:p w:rsidR="00092A27" w:rsidRPr="006C0AA0" w:rsidRDefault="00B458F6" w:rsidP="002D6651">
      <w:pPr>
        <w:ind w:firstLine="559"/>
        <w:jc w:val="both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3. </w:t>
      </w:r>
      <w:r w:rsidR="002D6651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Условия проведения конкурса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3.1 Решение о проведении конкурса принимается Администрацией сельского поселения Салаватский сельсовет муниципального района Салаватский район Республики Башкортостан.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конкурсе принимают участие юридические лица и индивидуальные предприниматели, подавшие заявление, заявительные документы и конкурсную документацию в срок, установленный в извещении о конкурсе.</w:t>
      </w:r>
    </w:p>
    <w:p w:rsidR="003504FA" w:rsidRPr="006C0AA0" w:rsidRDefault="0025304E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3.2 </w:t>
      </w:r>
      <w:r w:rsidR="003504FA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Без проведения конкурентных процедур места для размещения НТО предоставляются: сельскохозяйственным предприятиям, фермерским хозяйствам, которые непосредственно осуществляют продажу (реализацию) собственной продукции, в случае поступления от них единственной заявки на соответствующее место размещение НТО при условии, что в этих </w:t>
      </w:r>
      <w:r w:rsidR="003504FA" w:rsidRPr="006C0AA0">
        <w:rPr>
          <w:rFonts w:ascii="Times New Roman" w:eastAsia="Times New Roman CYR" w:hAnsi="Times New Roman" w:cs="Times New Roman"/>
          <w:sz w:val="28"/>
          <w:szCs w:val="28"/>
        </w:rPr>
        <w:br/>
        <w:t>НТО будут выполняться следующие условия: в общем ассортименте продовольственных товаров продукция собственного производства составляет не менее 80 %</w:t>
      </w:r>
      <w:r w:rsidR="004D1914" w:rsidRPr="006C0AA0">
        <w:rPr>
          <w:rFonts w:ascii="Times New Roman" w:eastAsia="Times New Roman CYR" w:hAnsi="Times New Roman" w:cs="Times New Roman"/>
          <w:sz w:val="28"/>
          <w:szCs w:val="28"/>
        </w:rPr>
        <w:t>.</w:t>
      </w:r>
    </w:p>
    <w:p w:rsidR="0088671D" w:rsidRPr="006C0AA0" w:rsidRDefault="0025304E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3.3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Лица, желающие разместить нестационарный торговый объект (объект по оказанию услуг), для участия в конкурсе направляют в Администрацию сельского поселения Салаватский сельсовет муниципального района Салаватский район Республики Башкортостан соответствующее заявление</w:t>
      </w:r>
      <w:r w:rsidR="0088671D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о возможности размещения НТО в котором указывается:</w:t>
      </w:r>
    </w:p>
    <w:p w:rsidR="0088671D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88671D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Местоположение НТО в соответствии с утвержденной схемой;</w:t>
      </w:r>
    </w:p>
    <w:p w:rsidR="0088671D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88671D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Специализация НТО;</w:t>
      </w:r>
    </w:p>
    <w:p w:rsidR="00CC0030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 Реквизиты хозяйствующего субъекта (наименование, Ф.И.О., адрес, контактная информация).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К заявлению прикладываются следующие документы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: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копия устава (для юридических лиц), заверенная заявителем;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выписка из Единого государственного реестра юридических лиц для заявителя юридического лица;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документ, подтверждающий внесение задатка;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 документы, подтверждающие полномочия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представителя юридического лица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 в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случае подачи заявки представителем претендента предъявляется надлежащим образом оформленная доверенность.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копия паспорта гражданина Российской Федерации;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 информация о режиме работы объекта;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справка налогового органа об отсутствии задолженности по налогам и пеням;</w:t>
      </w:r>
    </w:p>
    <w:p w:rsidR="00226493" w:rsidRPr="006C0AA0" w:rsidRDefault="00226493" w:rsidP="00226493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 согласие на обработку персональных данных;</w:t>
      </w:r>
    </w:p>
    <w:p w:rsidR="00B458F6" w:rsidRPr="006C0AA0" w:rsidRDefault="00CC0030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 опись представленных документов.</w:t>
      </w:r>
    </w:p>
    <w:p w:rsidR="00B458F6" w:rsidRPr="006C0AA0" w:rsidRDefault="0025304E" w:rsidP="00B458F6">
      <w:pPr>
        <w:ind w:firstLine="559"/>
        <w:jc w:val="both"/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3.4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458F6" w:rsidRPr="006C0AA0"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  <w:t>Начальная цен</w:t>
      </w:r>
      <w:r w:rsidRPr="006C0AA0"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  <w:t>а предмета конкурса определена</w:t>
      </w:r>
      <w:r w:rsidR="00B458F6" w:rsidRPr="006C0AA0"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  <w:t xml:space="preserve"> в соответствии с Порядком определения платы за место размещения нестационарного т</w:t>
      </w:r>
      <w:r w:rsidR="00F2150D" w:rsidRPr="006C0AA0"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  <w:t>оргового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3.5 Вместе с подачей заявительных документов, указанных в настоящем Порядке, участники конкурса подают организатору конкурса в запечатанном виде конкурсные документы, в соответствии с типовой формой. Конкурсные документы регистрируются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Организатором проведения конкурса устанавливаются места представления документации на участие в конкурсе.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3.6 Заявитель не допускается к участию в конкурсе по следующим основаниям: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непредставление определенных пунктом 3.2 настоящего Порядка необходимых для участия в конкурсе документов или представление недостоверных сведений</w:t>
      </w:r>
      <w:r w:rsidR="006117F6" w:rsidRPr="006C0AA0">
        <w:rPr>
          <w:rFonts w:ascii="Times New Roman" w:eastAsia="Times New Roman CYR" w:hAnsi="Times New Roman" w:cs="Times New Roman"/>
          <w:sz w:val="28"/>
          <w:szCs w:val="28"/>
        </w:rPr>
        <w:t>, за исключением непредставления участником  отбора  документов: Выписки из Единого государственного реестра юридических лиц для заявителя юридического лица; выписки из Единого государственного реестра индивидуальных предпринимателей для заявителя - индивидуального предпринимателя; справк</w:t>
      </w:r>
      <w:r w:rsidR="004C75C6" w:rsidRPr="006C0AA0">
        <w:rPr>
          <w:rFonts w:ascii="Times New Roman" w:eastAsia="Times New Roman CYR" w:hAnsi="Times New Roman" w:cs="Times New Roman"/>
          <w:sz w:val="28"/>
          <w:szCs w:val="28"/>
        </w:rPr>
        <w:t>и</w:t>
      </w:r>
      <w:r w:rsidR="006117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налогового органа об отсутствии задолженности по налогам и пеням.   Администрация сельского поселения запрашивает документы или информацию, содержащуюся в них, у соответствующих уполномоченных органов и организаций в порядке, установленном законодательством Российской Федерации, в том числе в порядке межведомственного информационного взаимодействия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- не поступление задатка на счет, указанный в извещении о проведении конкурса, до дня окончания приема документов для участия в конкурсе.</w:t>
      </w:r>
    </w:p>
    <w:p w:rsidR="00B458F6" w:rsidRPr="006C0AA0" w:rsidRDefault="00B458F6" w:rsidP="002D6651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3.7 Отказ в допуске к участию в торгах по иным основаниям, кроме указанных в пункте 3.6 настоящего Порядка оснований, не допускается.</w:t>
      </w: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4. </w:t>
      </w:r>
      <w:r w:rsidR="002D6651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Процедура проведения конкурса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Извещение о проведении конкурса (далее - извещение) публикуется в средствах массовой информации или размещается на сайте Администрации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еления 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softHyphen/>
      </w:r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52FA2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6C0AA0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 в сети Интернет не позднее, чем за 30 дней до дня проведения конкурса.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Извещение должно содержать следующую информацию: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предмет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месторасположение и размер площади места размещения нестационарного торгового объекта (объекта по оказанию услуг);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специализацию, тип нестационарного торгового объекта (объекта по оказанию услуг);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срок размещения нестационарного торгового объекта (объекта по оказанию услуг);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критерии определения победителя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место, порядок и срок приема заявлений и заявительных документов, конкурсной документации на участие в конкурсе;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место, дату и время проведения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 начальной цене предмета конкурса;</w:t>
      </w:r>
    </w:p>
    <w:p w:rsidR="00B458F6" w:rsidRPr="006C0AA0" w:rsidRDefault="001F7D5D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На заседании конкурсной комиссии вскрываются конверты с конкурсной документацией. Конкурсная документация, полученная организатором проведения конкурса по истечении установленного срока приема, не вскрывается и по требованию заявителя возвращается ему под расписку в течение 1 месяца со дня проведения конкурса.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Рассмотрение и оценка заявления, заявительных документов и конкурсной документации проводятся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Обязательными критериями оценки конкурсной документации и определения победителя конкурса являются: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а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внешний вид и оформление объекта: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эскиз или фотография нестационарного торгового объекта (объекта по оказанию услуг), планируемого к размещению;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для автолавок, автоцистерн, автофургонов - фотография и заверенная заявителем копия паспорта транспортного средства;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б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сведения об оснащении торгово-технологическим оборудованием и инвентарем (в зависимости от специализации объекта);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в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сведения об ассортименте планируемой к реализации продукции (с учетом специализации);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г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сведения о количестве создаваемых рабочих мест;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д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уровень среднемесячной заработной платы работников;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е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цена предлагаемая участником конкурса на право заключения договора на размещение нестационарного торгового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Представленные материалы участников конкурса оцениваются конкурсной комиссией по бальной шкале по критериям, указанным в таблице. Конкурсные материалы участников конкурса оцениваются со следующим распределением баллов по каждому критерию: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4184"/>
        <w:gridCol w:w="3287"/>
        <w:gridCol w:w="1852"/>
      </w:tblGrid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Наименование критерия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41DEC">
            <w:pPr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Индикатор оценки критерия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41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Баллы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Внешний вид и оформление объекта: - эскиз или фотография нестационарного торгового объекта (объекта по оказанию услуг), планируемого к размещению; - для автолавок, автоцистерн, автофургонов и т.п. - фотография и заверенная заявителем копия паспорта транспортного средства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Наличие эскиза с предложениями по архитектурно-художественному и цветовому решению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Сведения об оснащении </w:t>
            </w:r>
            <w:proofErr w:type="spell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торговотехнологическим</w:t>
            </w:r>
            <w:proofErr w:type="spell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оборудованием и инвентарем (в зависимости от специализации объекта)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торговотехнологического</w:t>
            </w:r>
            <w:proofErr w:type="spell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оборудования сроком</w:t>
            </w:r>
          </w:p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выпуска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:</w:t>
            </w:r>
          </w:p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- не более 2-х лет</w:t>
            </w:r>
          </w:p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- более 2-х лет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10</w:t>
            </w:r>
          </w:p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 Сведения об ассортименте планируемой к реализации продукции (с учетом специализации)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Наличие ассортиментного перечня планируемой к реализации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Сведения о количестве создаваемых рабочих мест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Более 3 работников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10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2 работника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8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 работник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Планируемый уровень среднемесячной заработной платы работников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свыше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20 тыс. руб.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10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14 до 20 тыс. </w:t>
            </w:r>
            <w:proofErr w:type="spell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8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283DD5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до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10</w:t>
            </w:r>
            <w:r w:rsidR="00AC7870"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тыс. </w:t>
            </w:r>
            <w:proofErr w:type="spellStart"/>
            <w:r w:rsidR="00AC7870"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Цена предлагаемая участником конкурса на право заключения договора на размещение нестационарного торгового объекта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более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80%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60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60% до 80%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50% до 60%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50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40% до 50% выше </w:t>
            </w: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lastRenderedPageBreak/>
              <w:t>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lastRenderedPageBreak/>
              <w:t>45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30% до 40%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40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от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20% до 30%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35</w:t>
            </w:r>
          </w:p>
        </w:tc>
      </w:tr>
      <w:tr w:rsidR="005A56FC" w:rsidRPr="006C0AA0" w:rsidTr="00927B54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до</w:t>
            </w:r>
            <w:proofErr w:type="gramEnd"/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20% выше начальной цены конкурса</w:t>
            </w:r>
          </w:p>
        </w:tc>
        <w:tc>
          <w:tcPr>
            <w:tcW w:w="18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56FC" w:rsidRPr="006C0AA0" w:rsidRDefault="005A56FC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30</w:t>
            </w:r>
          </w:p>
        </w:tc>
      </w:tr>
    </w:tbl>
    <w:p w:rsidR="005A56FC" w:rsidRPr="006C0AA0" w:rsidRDefault="005A56FC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случае, если субъектами малого и среднего предпринимательства набрано одинаковое количество баллов, рейтинг победителей определяется в соответствии с хронологической последовательностью приема документов.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По результатам оценки конкурсной документации конкурсная комиссия определяет победителя конкурса.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условии соответствия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район.</w:t>
      </w:r>
    </w:p>
    <w:p w:rsidR="00B458F6" w:rsidRPr="006C0AA0" w:rsidRDefault="00B458F6" w:rsidP="002D6651">
      <w:pPr>
        <w:ind w:firstLine="559"/>
        <w:jc w:val="both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 </w:t>
      </w:r>
    </w:p>
    <w:p w:rsidR="002D6651" w:rsidRPr="006C0AA0" w:rsidRDefault="002D6651" w:rsidP="002D6651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                               6. Оформление результатов конкурса</w:t>
      </w:r>
    </w:p>
    <w:p w:rsidR="00B458F6" w:rsidRPr="006C0AA0" w:rsidRDefault="002D6651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6.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1. 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а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предмет конкурса;</w:t>
      </w:r>
    </w:p>
    <w:p w:rsidR="00B458F6" w:rsidRPr="006C0AA0" w:rsidRDefault="003504FA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б</w:t>
      </w:r>
      <w:proofErr w:type="gramEnd"/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) состав конкурсной комиссии;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в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наименования участников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г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наименование победителя (победителей) конкурса;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д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 основания принятия решения об отклонении заявлений на участие в конкурсе (при необходимости);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е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) основания признания конкурса несостоявшимся (при необходимости); 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ж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 срок, на который размещается нестационарный торговый объект (объект по оказанию услуг).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B458F6" w:rsidRPr="006C0AA0" w:rsidRDefault="002D6651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.2. 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 В течение 10 рабочих дней со дня проведения конкурса между победителем и Администрацией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заключается договор на право размещения нестационарного торгового объекта (объекта по оказанию услуг). Изменение существенных условий договора на размещение, а также передача или уступка прав третьим лицам без письменного согласия Администрации сельского поселения Салаватский сельсовет муниципального района Салаватский район по такому договору не допускается.</w:t>
      </w:r>
    </w:p>
    <w:p w:rsidR="00B458F6" w:rsidRPr="006C0AA0" w:rsidRDefault="002D6651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>.3. В случае уклонения победителя конкурса от заключения договора в сроки, указанные в п. 7.2 Положения, он утрачивает право на размещение нестационарного торгового объекта (объекта по оказанию услуг).</w:t>
      </w:r>
    </w:p>
    <w:p w:rsidR="00B458F6" w:rsidRPr="006C0AA0" w:rsidRDefault="002D6651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</w:t>
      </w:r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.4. Итоги проведения конкурса размещаются на официальном сайте Администрации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B458F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в сети Интернет.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504FA" w:rsidRPr="006C0AA0" w:rsidRDefault="003504FA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504FA" w:rsidRPr="006C0AA0" w:rsidRDefault="003504FA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504FA" w:rsidRPr="006C0AA0" w:rsidRDefault="003504FA" w:rsidP="00454FC7">
      <w:pPr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504FA" w:rsidRPr="006C0AA0" w:rsidRDefault="003504FA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6C7C19" w:rsidRPr="006C0AA0" w:rsidRDefault="006C7C19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типовая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форма)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Дата, исх. </w:t>
      </w:r>
      <w:r w:rsidR="005A56FC" w:rsidRPr="006C0AA0">
        <w:rPr>
          <w:rFonts w:ascii="Times New Roman" w:eastAsia="Times New Roman CYR" w:hAnsi="Times New Roman" w:cs="Times New Roman"/>
          <w:sz w:val="28"/>
          <w:szCs w:val="28"/>
        </w:rPr>
        <w:t>Н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омер</w:t>
      </w:r>
    </w:p>
    <w:p w:rsidR="005A56FC" w:rsidRPr="006C0AA0" w:rsidRDefault="005A56FC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Администрация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ЗАЯВЛЕНИЕ НА УЧАСТИЕ В КОНКУРСЕ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на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право размещения нестационарного объекта торговли (объекта по оказанию услуг) на территории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ЛОТ N 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Адрес объекта: __________________________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Специализация 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объекта:_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_________________________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 Изучив документацию по проведению открытого конкурса на право размещения нестационарного торгового объекта (объекта по оказанию услуг) на территории сельско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>го поселения Терменевский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_____________________________________________________________(наименовани е участника конкурса) в лице, ______________________________________________________ (наименование должности, ФИО руководителя - для юридического лица или ФИО индивидуального предпринимателя)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сообщает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о согласии участвовать в конкурсе на условиях, установленных в извещении о проведении открытого конкурса и направляет настоящее заявление.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Настоящим заявлением подтверждаем, что в отношении ____________________________________________________________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наименование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организации или ФИО индивидуального предпринимателя - участника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конкурса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не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проводится процедура ликвидации, банкротства, деятельность не приостановлена, а также что не имеется неисполненной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5A56FC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По окончании срока действия или в случае досрочного прекращения действия договора на право размещения обязуюсь вывезти (полностью демонтировать) нестационарный объект торговли (объекта по оказанию услуг) с последующим восстановлением благоустройства и озеленения.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2. Данные участника конкурса: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90"/>
        <w:gridCol w:w="6057"/>
        <w:gridCol w:w="3474"/>
      </w:tblGrid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Полное наименование юридического лица или Ф.И.О.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Регистрационные данные: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ОКПО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Номер, почтовый адрес инспекции ФНС, в которой участник конкурса зарегистрирован в качестве налогоплательщика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Юридический адрес/место жительства участника конкурса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Почтовый адрес участника конкурса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Почтовый индекс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Село (город)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Улица (проспект, переулок и т.д.)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Номер дома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Корпус (стр.)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Офис (квартира)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Банковские реквизиты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Наименование обслуживающего банка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Расчетный счет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Корреспондентский счет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3504FA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БИК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</w:tbl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 Заявительные документы: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- копия устава (для юридических лиц), заверенная заявителем - на ____ л. в 1 </w:t>
      </w:r>
      <w:proofErr w:type="spellStart"/>
      <w:r w:rsidRPr="006C0AA0">
        <w:rPr>
          <w:rFonts w:ascii="Times New Roman" w:eastAsia="Times New Roman CYR" w:hAnsi="Times New Roman" w:cs="Times New Roman"/>
          <w:sz w:val="28"/>
          <w:szCs w:val="28"/>
        </w:rPr>
        <w:t>экз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>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выписка из Единого государственного реестра юридических лиц для заявителя юридического лица;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выписка из Единого государственного реестра индивидуальных предпринимателей для заявителя - индивидуального предпринимателя;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документ, подтверждающий внесение задатка;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документы, подтверждающие полномочия представителя юридического лица;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В случае подачи заявки представителем претендента предъявляется надлежащим образом оформленная доверенность.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копия паспорта гражданина Российской Федерации;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информация о режиме работы объекта;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- опись представленных документов.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Участник конкурса (руководитель юридического лица или индивидуальный предприниматель)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М.П. __________________ (подпись) _____________________ (ФИО)</w:t>
      </w:r>
    </w:p>
    <w:p w:rsidR="005A56FC" w:rsidRPr="006C0AA0" w:rsidRDefault="005A56FC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5A56FC" w:rsidRPr="006C0AA0" w:rsidRDefault="005A56FC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3A3445" w:rsidRPr="006C0AA0" w:rsidRDefault="003A3445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типовая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форма)</w:t>
      </w:r>
    </w:p>
    <w:p w:rsidR="00B458F6" w:rsidRPr="006C0AA0" w:rsidRDefault="00B458F6" w:rsidP="005A56FC">
      <w:pPr>
        <w:spacing w:after="0" w:line="240" w:lineRule="auto"/>
        <w:ind w:firstLine="561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Дата, исх. номер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Администрация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Конкурсные предложения, представляемые участником на право размещения нестационарных объектов торговли (объектов по оказанию услуг) на территории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</w:t>
      </w:r>
      <w:proofErr w:type="gramStart"/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>поселения  Терменевский</w:t>
      </w:r>
      <w:proofErr w:type="gramEnd"/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ЛОТ N 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Адрес объекта: _____________________________________________________ Специализация объекта: _________________________________________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Конкурсные предложения участника (наименование участника) _________________________________________________________________</w:t>
      </w:r>
    </w:p>
    <w:tbl>
      <w:tblPr>
        <w:tblW w:w="104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84"/>
        <w:gridCol w:w="6063"/>
        <w:gridCol w:w="3474"/>
      </w:tblGrid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F2676D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Перечень конкурсных документов и информации, оцениваемых конкурсной комиссией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Конкурсные предложения участника</w:t>
            </w: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Внешний вид и оформление объекта:</w:t>
            </w:r>
          </w:p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- эскиз или фотография нестационарного торгового объекта (объекта по оказанию услуг), планируемого к размещению;</w:t>
            </w:r>
          </w:p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- для автолавок, автоцистерн, автофургонов заверенная заявителем копия паспорта транспортного средства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Сведения об оснащении торгово-технологическим оборудованием и инвентарем (в зависимости от специализации объекта) необходимо приложить паспорт торгово-технологического оборудования.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Сведения об ассортименте планируемой к реализации продукции (с учетом </w:t>
            </w: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lastRenderedPageBreak/>
              <w:t>специализации) необходимо приложить ассортиментный перечень товаров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Количество создаваемых рабочих мест, ед.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Планируемый уровень среднемесячной заработной платы работников, руб.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ind w:firstLine="559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eastAsia="Times New Roman CYR" w:hAnsi="Times New Roman" w:cs="Times New Roman"/>
                <w:sz w:val="28"/>
                <w:szCs w:val="28"/>
              </w:rPr>
              <w:t>Цена,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  <w:tr w:rsidR="00B458F6" w:rsidRPr="006C0AA0" w:rsidTr="00463618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458F6" w:rsidRPr="006C0AA0" w:rsidRDefault="00B458F6" w:rsidP="003504FA">
            <w:pPr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</w:tr>
    </w:tbl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Прилагаю заверенные заявителем копии документов на _______________________________ листах.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Участник конкурса (руководитель юридического лица или индивидуальный предприниматель) __________________ (подпись) __________________ (ФИО)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6C0AA0" w:rsidRDefault="00B458F6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EF3174" w:rsidRPr="006C0AA0" w:rsidRDefault="00EF3174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EF3174" w:rsidRPr="006C0AA0" w:rsidRDefault="00EF3174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EF3174" w:rsidRPr="006C0AA0" w:rsidRDefault="00EF3174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EF3174" w:rsidRPr="006C0AA0" w:rsidRDefault="00EF3174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092A27" w:rsidRPr="006C0AA0" w:rsidRDefault="00092A27" w:rsidP="00B458F6">
      <w:pPr>
        <w:ind w:firstLine="559"/>
        <w:jc w:val="right"/>
        <w:rPr>
          <w:rFonts w:ascii="Times New Roman" w:eastAsia="Times New Roman CYR" w:hAnsi="Times New Roman" w:cs="Times New Roman"/>
          <w:bCs/>
          <w:color w:val="26282F"/>
          <w:sz w:val="28"/>
          <w:szCs w:val="28"/>
        </w:rPr>
      </w:pPr>
    </w:p>
    <w:p w:rsidR="00B458F6" w:rsidRPr="007B2AB8" w:rsidRDefault="0066138D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Приложение N 3</w:t>
      </w:r>
      <w:r w:rsidR="00B458F6"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</w:t>
      </w:r>
    </w:p>
    <w:p w:rsidR="00927B54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</w:pPr>
      <w:proofErr w:type="gramStart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к</w:t>
      </w:r>
      <w:proofErr w:type="gramEnd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Постановлению </w:t>
      </w:r>
    </w:p>
    <w:p w:rsidR="00B458F6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gramStart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сельского</w:t>
      </w:r>
      <w:proofErr w:type="gramEnd"/>
      <w:r w:rsidRPr="007B2AB8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поселения</w:t>
      </w:r>
    </w:p>
    <w:p w:rsidR="00927B54" w:rsidRPr="007B2AB8" w:rsidRDefault="00E52FA2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spellStart"/>
      <w:proofErr w:type="gramStart"/>
      <w:r w:rsidRPr="007B2AB8">
        <w:rPr>
          <w:rFonts w:ascii="Times New Roman" w:hAnsi="Times New Roman" w:cs="Times New Roman"/>
          <w:color w:val="000000" w:themeColor="text1"/>
          <w:sz w:val="20"/>
          <w:szCs w:val="20"/>
        </w:rPr>
        <w:t>Мурсалимкинский</w:t>
      </w:r>
      <w:proofErr w:type="spellEnd"/>
      <w:r w:rsidR="00927B54"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</w:t>
      </w:r>
      <w:r w:rsidR="00B458F6"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сельсовет</w:t>
      </w:r>
      <w:proofErr w:type="gramEnd"/>
    </w:p>
    <w:p w:rsidR="00B458F6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proofErr w:type="gramStart"/>
      <w:r w:rsidRPr="007B2AB8">
        <w:rPr>
          <w:rFonts w:ascii="Times New Roman" w:eastAsia="Times New Roman CYR" w:hAnsi="Times New Roman" w:cs="Times New Roman"/>
          <w:sz w:val="20"/>
          <w:szCs w:val="20"/>
        </w:rPr>
        <w:t>муниципального</w:t>
      </w:r>
      <w:proofErr w:type="gramEnd"/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района</w:t>
      </w:r>
    </w:p>
    <w:p w:rsidR="00927B54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>Салаватский район</w:t>
      </w:r>
    </w:p>
    <w:p w:rsidR="00B458F6" w:rsidRPr="007B2AB8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Республики Башкортостан</w:t>
      </w:r>
    </w:p>
    <w:p w:rsidR="00B458F6" w:rsidRPr="007B2AB8" w:rsidRDefault="00F2676D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№ ___ от «___» ________ </w:t>
      </w:r>
      <w:proofErr w:type="gramStart"/>
      <w:r w:rsidRPr="007B2AB8">
        <w:rPr>
          <w:rFonts w:ascii="Times New Roman" w:eastAsia="Times New Roman CYR" w:hAnsi="Times New Roman" w:cs="Times New Roman"/>
          <w:sz w:val="20"/>
          <w:szCs w:val="20"/>
        </w:rPr>
        <w:t>202</w:t>
      </w:r>
      <w:r w:rsidR="00EF3174" w:rsidRPr="007B2AB8">
        <w:rPr>
          <w:rFonts w:ascii="Times New Roman" w:eastAsia="Times New Roman CYR" w:hAnsi="Times New Roman" w:cs="Times New Roman"/>
          <w:sz w:val="20"/>
          <w:szCs w:val="20"/>
        </w:rPr>
        <w:t>2</w:t>
      </w:r>
      <w:r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</w:t>
      </w:r>
      <w:r w:rsidR="00B458F6" w:rsidRPr="007B2AB8">
        <w:rPr>
          <w:rFonts w:ascii="Times New Roman" w:eastAsia="Times New Roman CYR" w:hAnsi="Times New Roman" w:cs="Times New Roman"/>
          <w:sz w:val="20"/>
          <w:szCs w:val="20"/>
        </w:rPr>
        <w:t xml:space="preserve"> г.</w:t>
      </w:r>
      <w:proofErr w:type="gramEnd"/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Порядок определения платы за место размещения нестационарного торгового объекта на территории </w:t>
      </w:r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сельского </w:t>
      </w:r>
      <w:proofErr w:type="gramStart"/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поселения  </w:t>
      </w:r>
      <w:proofErr w:type="spellStart"/>
      <w:r w:rsidR="00E52FA2" w:rsidRPr="006C0AA0">
        <w:rPr>
          <w:rFonts w:ascii="Times New Roman" w:eastAsia="Times New Roman CYR" w:hAnsi="Times New Roman" w:cs="Times New Roman"/>
          <w:b/>
          <w:sz w:val="28"/>
          <w:szCs w:val="28"/>
        </w:rPr>
        <w:t>Мурсалимкинский</w:t>
      </w:r>
      <w:proofErr w:type="spellEnd"/>
      <w:proofErr w:type="gramEnd"/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 </w:t>
      </w: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сельсовет муниципального района Салаватский район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1. Общие положения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1.1 Настоящий Порядок устанавливает порядок определения размера платы за место размещения нестационарного торгового объекта на территории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</w:t>
      </w: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2. Размер платы и начальной цены</w:t>
      </w:r>
    </w:p>
    <w:p w:rsidR="0093714C" w:rsidRPr="006C0AA0" w:rsidRDefault="00B458F6" w:rsidP="0093714C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2.1 Годовой размер платы за место размещения нестационарного торгового объекта определяется по результатам проведения открытого конкурса.</w:t>
      </w:r>
    </w:p>
    <w:p w:rsidR="00D805D5" w:rsidRPr="006C0AA0" w:rsidRDefault="00B458F6" w:rsidP="00D805D5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2.2 Начальная цена пред</w:t>
      </w:r>
      <w:r w:rsidR="0093714C" w:rsidRPr="006C0AA0">
        <w:rPr>
          <w:rFonts w:ascii="Times New Roman" w:eastAsia="Times New Roman CYR" w:hAnsi="Times New Roman" w:cs="Times New Roman"/>
          <w:sz w:val="28"/>
          <w:szCs w:val="28"/>
        </w:rPr>
        <w:t>мета конкурса:</w:t>
      </w: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6313"/>
        <w:gridCol w:w="2268"/>
      </w:tblGrid>
      <w:tr w:rsidR="0093714C" w:rsidRPr="006C0AA0" w:rsidTr="00D805D5">
        <w:trPr>
          <w:trHeight w:val="684"/>
        </w:trPr>
        <w:tc>
          <w:tcPr>
            <w:tcW w:w="599" w:type="dxa"/>
          </w:tcPr>
          <w:p w:rsidR="0093714C" w:rsidRPr="006C0AA0" w:rsidRDefault="0093714C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13" w:type="dxa"/>
          </w:tcPr>
          <w:p w:rsidR="0093714C" w:rsidRPr="006C0AA0" w:rsidRDefault="0093714C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93714C" w:rsidRPr="006C0AA0" w:rsidRDefault="0093714C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93714C" w:rsidRPr="006C0AA0" w:rsidTr="00D805D5">
        <w:trPr>
          <w:trHeight w:val="410"/>
        </w:trPr>
        <w:tc>
          <w:tcPr>
            <w:tcW w:w="599" w:type="dxa"/>
          </w:tcPr>
          <w:p w:rsidR="0093714C" w:rsidRPr="006C0AA0" w:rsidRDefault="0093714C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"Мясо",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"Мясная гастрономия»</w:t>
            </w:r>
          </w:p>
          <w:p w:rsidR="0093714C" w:rsidRPr="006C0AA0" w:rsidRDefault="0093714C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3714C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150 руб. в день</w:t>
            </w:r>
          </w:p>
        </w:tc>
      </w:tr>
      <w:tr w:rsidR="00D805D5" w:rsidRPr="006C0AA0" w:rsidTr="00D805D5">
        <w:trPr>
          <w:trHeight w:val="410"/>
        </w:trPr>
        <w:tc>
          <w:tcPr>
            <w:tcW w:w="599" w:type="dxa"/>
          </w:tcPr>
          <w:p w:rsidR="00D805D5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"Рыба",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"Рыбная гастрономия"</w:t>
            </w:r>
          </w:p>
          <w:p w:rsidR="00D805D5" w:rsidRPr="006C0AA0" w:rsidRDefault="00D805D5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805D5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150 руб. в день</w:t>
            </w:r>
          </w:p>
        </w:tc>
      </w:tr>
      <w:tr w:rsidR="00D805D5" w:rsidRPr="006C0AA0" w:rsidTr="00D805D5">
        <w:trPr>
          <w:trHeight w:val="410"/>
        </w:trPr>
        <w:tc>
          <w:tcPr>
            <w:tcW w:w="599" w:type="dxa"/>
          </w:tcPr>
          <w:p w:rsidR="00D805D5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"Молоко и молочные продукты"</w:t>
            </w:r>
          </w:p>
          <w:p w:rsidR="00D805D5" w:rsidRPr="006C0AA0" w:rsidRDefault="00D805D5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805D5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50  руб.</w:t>
            </w:r>
            <w:proofErr w:type="gramEnd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 xml:space="preserve">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"Овощи и фрукты"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50  руб.</w:t>
            </w:r>
            <w:proofErr w:type="gramEnd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 xml:space="preserve">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"Мед"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 руб.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"Бахчевые культуры",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"Бахчевой развал"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150  руб.</w:t>
            </w:r>
            <w:proofErr w:type="gramEnd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 xml:space="preserve">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"Непродовольственные товары"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100  руб.</w:t>
            </w:r>
            <w:proofErr w:type="gramEnd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 xml:space="preserve">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"Одежда"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100 руб.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313" w:type="dxa"/>
          </w:tcPr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"Обувь"</w:t>
            </w:r>
          </w:p>
        </w:tc>
        <w:tc>
          <w:tcPr>
            <w:tcW w:w="2268" w:type="dxa"/>
          </w:tcPr>
          <w:p w:rsidR="008448D4" w:rsidRPr="006C0AA0" w:rsidRDefault="008448D4" w:rsidP="00D80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100 руб. в день</w:t>
            </w:r>
          </w:p>
        </w:tc>
      </w:tr>
      <w:tr w:rsidR="008448D4" w:rsidRPr="006C0AA0" w:rsidTr="00D805D5">
        <w:trPr>
          <w:trHeight w:val="410"/>
        </w:trPr>
        <w:tc>
          <w:tcPr>
            <w:tcW w:w="599" w:type="dxa"/>
          </w:tcPr>
          <w:p w:rsidR="008448D4" w:rsidRPr="006C0AA0" w:rsidRDefault="008448D4" w:rsidP="00D805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13" w:type="dxa"/>
          </w:tcPr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"Общественное питание"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"Кафе",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"Быстрое питание",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"Продукция общественного питания"</w:t>
            </w:r>
          </w:p>
          <w:p w:rsidR="008448D4" w:rsidRPr="006C0AA0" w:rsidRDefault="008448D4" w:rsidP="008448D4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"Горячие напитки"</w:t>
            </w:r>
          </w:p>
          <w:p w:rsidR="008448D4" w:rsidRPr="006C0AA0" w:rsidRDefault="008448D4" w:rsidP="00D80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48D4" w:rsidRPr="006C0AA0" w:rsidRDefault="008448D4" w:rsidP="0084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150 руб. в день</w:t>
            </w:r>
          </w:p>
        </w:tc>
      </w:tr>
    </w:tbl>
    <w:p w:rsidR="0093714C" w:rsidRPr="006C0AA0" w:rsidRDefault="00D805D5" w:rsidP="0093714C">
      <w:pPr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br w:type="textWrapping" w:clear="all"/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Порядок, условия и сроки внесения платы за место размещения неста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ционарного торгового объекта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определяются договором на размещение нестационарного торгового объекта.</w:t>
      </w:r>
    </w:p>
    <w:p w:rsidR="00B458F6" w:rsidRPr="006C0AA0" w:rsidRDefault="00B458F6" w:rsidP="00B458F6">
      <w:pPr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454FC7" w:rsidRPr="006C0AA0" w:rsidRDefault="00454FC7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454FC7" w:rsidRPr="006C0AA0" w:rsidRDefault="00454FC7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454FC7" w:rsidRPr="006C0AA0" w:rsidRDefault="00454FC7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632C89" w:rsidRPr="006C0AA0" w:rsidRDefault="00632C89" w:rsidP="00B458F6">
      <w:pPr>
        <w:ind w:firstLine="559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4269B3" w:rsidRDefault="004269B3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</w:p>
    <w:p w:rsidR="00B458F6" w:rsidRPr="004269B3" w:rsidRDefault="00B458F6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>Приложение N </w:t>
      </w:r>
      <w:r w:rsidR="0066138D" w:rsidRPr="004269B3">
        <w:rPr>
          <w:rFonts w:ascii="Times New Roman" w:eastAsia="Times New Roman CYR" w:hAnsi="Times New Roman" w:cs="Times New Roman"/>
          <w:sz w:val="20"/>
          <w:szCs w:val="20"/>
        </w:rPr>
        <w:t>4</w:t>
      </w:r>
    </w:p>
    <w:p w:rsidR="00927B54" w:rsidRPr="004269B3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к</w:t>
      </w:r>
      <w:proofErr w:type="gramEnd"/>
      <w:r w:rsidRPr="004269B3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Постановлению</w:t>
      </w:r>
    </w:p>
    <w:p w:rsidR="004A25EB" w:rsidRPr="004269B3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</w:t>
      </w:r>
      <w:proofErr w:type="gramStart"/>
      <w:r w:rsidRPr="004269B3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>сельского</w:t>
      </w:r>
      <w:proofErr w:type="gramEnd"/>
      <w:r w:rsidRPr="004269B3">
        <w:rPr>
          <w:rFonts w:ascii="Times New Roman" w:eastAsia="Times New Roman CYR" w:hAnsi="Times New Roman" w:cs="Times New Roman"/>
          <w:bCs/>
          <w:color w:val="26282F"/>
          <w:sz w:val="20"/>
          <w:szCs w:val="20"/>
        </w:rPr>
        <w:t xml:space="preserve"> поселения</w:t>
      </w:r>
    </w:p>
    <w:p w:rsidR="00927B54" w:rsidRPr="004269B3" w:rsidRDefault="00E52FA2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spellStart"/>
      <w:proofErr w:type="gramStart"/>
      <w:r w:rsidRPr="004269B3">
        <w:rPr>
          <w:rFonts w:ascii="Times New Roman" w:hAnsi="Times New Roman" w:cs="Times New Roman"/>
          <w:color w:val="000000" w:themeColor="text1"/>
          <w:sz w:val="20"/>
          <w:szCs w:val="20"/>
        </w:rPr>
        <w:t>Мурсалимкинский</w:t>
      </w:r>
      <w:proofErr w:type="spellEnd"/>
      <w:r w:rsidR="00927B54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r w:rsidR="004A25EB" w:rsidRPr="004269B3">
        <w:rPr>
          <w:rFonts w:ascii="Times New Roman" w:eastAsia="Times New Roman CYR" w:hAnsi="Times New Roman" w:cs="Times New Roman"/>
          <w:sz w:val="20"/>
          <w:szCs w:val="20"/>
        </w:rPr>
        <w:t>сельсовет</w:t>
      </w:r>
      <w:proofErr w:type="gramEnd"/>
      <w:r w:rsidR="004A25EB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</w:p>
    <w:p w:rsidR="004A25EB" w:rsidRPr="004269B3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муниципального</w:t>
      </w:r>
      <w:proofErr w:type="gramEnd"/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района</w:t>
      </w:r>
    </w:p>
    <w:p w:rsidR="00927B54" w:rsidRPr="004269B3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Салаватский район </w:t>
      </w:r>
    </w:p>
    <w:p w:rsidR="004A25EB" w:rsidRPr="004269B3" w:rsidRDefault="004A25EB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>Республики Башкортостан</w:t>
      </w:r>
    </w:p>
    <w:p w:rsidR="004A25EB" w:rsidRPr="004269B3" w:rsidRDefault="008D32C3" w:rsidP="004A25EB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№ ___ от «___» ________ </w:t>
      </w: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2022</w:t>
      </w:r>
      <w:r w:rsidR="004A25EB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г.</w:t>
      </w:r>
      <w:proofErr w:type="gramEnd"/>
    </w:p>
    <w:p w:rsidR="004A25EB" w:rsidRPr="006C0AA0" w:rsidRDefault="004A25EB" w:rsidP="00B458F6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</w:p>
    <w:p w:rsidR="00927B54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Типовая форма договора на размещение нестационарного торгового объекта (объекта по оказанию услуг) на территории сельского </w:t>
      </w:r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поселения </w:t>
      </w:r>
      <w:proofErr w:type="spellStart"/>
      <w:r w:rsidR="00E52FA2" w:rsidRPr="006C0AA0">
        <w:rPr>
          <w:rFonts w:ascii="Times New Roman" w:eastAsia="Times New Roman CYR" w:hAnsi="Times New Roman" w:cs="Times New Roman"/>
          <w:b/>
          <w:sz w:val="28"/>
          <w:szCs w:val="28"/>
        </w:rPr>
        <w:t>Мурсалимкинский</w:t>
      </w:r>
      <w:proofErr w:type="spellEnd"/>
      <w:r w:rsidR="00927B54"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сельсовет муниципального района Салаватский район</w:t>
      </w:r>
    </w:p>
    <w:p w:rsidR="00B458F6" w:rsidRPr="006C0AA0" w:rsidRDefault="00B458F6" w:rsidP="00B458F6">
      <w:pPr>
        <w:spacing w:before="108" w:after="108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 xml:space="preserve"> Республики Башкортостан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___________________________________________________________ в лице ________________________________________________________________,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полное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наименование победителя конкурса) (должность, Ф.И.О.)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действующего на основании _________________________, именуемое в дальнейшем "Победитель конкурса", с одной стороны, и Администрация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52FA2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в лице главы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униципального района Салаватский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район действующего на основании Устава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район, именуемая в дальнейшем "СП", с другой стороны, а вместе именуемые "Стороны", по результатам открытого конкурса на право заключения договора на размещение нестационарного торгового объекта (объекта по оказанию услуг) (полное наименование конкурса и реквизиты постановления главы Администрации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РБ о проведении конкурса) и на основании протокола о результатах конкурса N ___ от _____ заключили настоящий договор о нижеследующем: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1. Предмет договора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1.1. Администрация</w:t>
      </w:r>
      <w:r w:rsidR="00454FC7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</w:t>
      </w:r>
      <w:r w:rsidR="00927B54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предоставляет Победителю конкурса право разместить нестационарный торговый объект (объект по оказанию услуг): __________________________________________________________________ (вид и специализация объекта) __________________________________________________________________ (далее-Объект): _________________________________________________________________________ ____ (месторасположение Объекта)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согласно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утвержденной Схеме размещения,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федеральным законодательством, законодательством Республики Башкортостан, а также муниципальными правовыми актами муниципального района Салаватский район Республики Башкортостан.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1.2. Настоящий договор на размещение нестационарного Объекта является подтверждением права Победителя конкурса на осуществление торговой деятельности (деятельности по оказанию услуг) в месте, установленном схемой размещения нестационарных Объектов и пунктом 1.1 настоящего договора.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1.3. Период размещения Объекта устанавливается с "___"______ _______г. по "____" _________ ________ г.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2. Размер оплаты и порядок расчетов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2.1. Цена права на заключение договора на размещение Объекта устанавливается в размере итоговой цены конкурса, за которую Победитель конкурса приобрел право на заключение настоящего договора, и составляет _______________________________________________ и оплачивается в следующем порядке: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2.2. Оплата цены права производится по следующим реквизитам______________________________________________________. 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2.3. Размер цены права, указанной в пункте 2.1 настоящего договора, не может быть изменен по соглашению сторон.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3. Права и обязанности Сторон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3.1. Победитель конкурса имеет право: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3.1.1. Разместить Объект по месторасположению в соответствии с пунктом 1.1 настоящего договора.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3.1.2. Использовать Объект для осуществления деятельности по оказанию услуг розничной торговли (общественного питания, бытовых услуг и.т.п.) (нужное подчеркнуть) в соответствии с требованиями федерального законодательства, законодательства Республики Башкортостан, а также муниципальными правовыми актами муниципального района Салаватский район Республики Башкортостан.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3.2. Победитель конкурса обязан: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3.2.1. Своевременно оплатить цену права на заключение договора на размещение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3.2.2. Сохранять вид и специализацию, месторасположение и размеры Объекта в течение установленного периода размещения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3.2.3. Обеспечивать функционирование Объекта в соответствии с требованиями настоящего договора, требованиями федерального законодательства, законодательства Республики Башкортостан, а также муниципальными правовыми актами муниципального района Салаватский район Республики Башкортостан.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3.2.4. Обеспечить сохранение внешнего вида и оформления Объекта в течение всего срока действия настоящего договора.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3.2.6. Заключить договор с лицензированной организацией оказывающей услуги по обращению с твердыми коммунальными отходами (обеспечивающая приемку, вывоз, обработку и размещение в соответствии с законодательством Российской Федерации).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3.2.7. Не допускать загрязнение, захламление </w:t>
      </w:r>
      <w:r w:rsidR="004A25EB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места размещения Объекта.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3.2.8. Использовать Объект способами, которые не должны наносить вред окружающей среде.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3.2.9. Передача прав по настоящему договору третьим лицам производится с соблюдение санитарных норм и правил, вывоз мусора и иных отходов от использования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3.3. Администрация</w:t>
      </w:r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</w:t>
      </w:r>
      <w:proofErr w:type="gramStart"/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поселения 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имеет право: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3.3.1. В любое время действия договора проверять соблюдение Победителем конкурса требований настоящего договора на месте размещения Объекта.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3.3.2. Требовать досрочного расторжения договора и возмещения убытков в случае, если Победитель конкурса размещает Объект не в соответствии с его видом, специализацией, периодом размещения, схемой и иными условиями настоящего договора.</w:t>
      </w:r>
    </w:p>
    <w:p w:rsidR="00D2697B" w:rsidRPr="006C0AA0" w:rsidRDefault="00D2697B" w:rsidP="00D2697B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3.3.3. Эксплуатация нестационарных торговых объектов:</w:t>
      </w:r>
    </w:p>
    <w:p w:rsidR="00D2697B" w:rsidRPr="006C0AA0" w:rsidRDefault="00D2697B" w:rsidP="00D2697B">
      <w:pPr>
        <w:pStyle w:val="ConsPlusNormal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осуществлении торговой деятельности в нестационарном торговом объекте должна соблюдаться специализация нестационарного торгового объекта.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lastRenderedPageBreak/>
        <w:t>- На нестационарных торговых объектах должна располагаться вывеска с указанием фирменного наименования хозяйствующего субъекта, режима работы. 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продукции, противопожарных, экологических и других требований безопасности, а также соблюдение работниками условий труда и правил личной гигиены.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Подъездные пути, разгрузочные площадки, площадки для покупателей и для расположения столов должны обеспечивать удобный доступ ко входам, иметь твердое покрытие, обеспечивающее сток ливневых вод, а также должны быть освещены.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Не рекомендуется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передвижных сооружений колес и прочих частей, элементов, деталей, узлов, агрегатов и устройств, обеспечивающих движение передвижных сооружений.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В нестационарных торговых объектах используются средства измерения (весы, гири, мерные емкости и другие), соответствующие метрологическим правилам и нормам, установленным законодательством Российской Федерации. Измерительные приборы должны быть установлены таким образом, чтобы в наглядной форме обеспечивать процессы взвешивания товаров, определения их стоимости, а также их отпуска.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-Владельцы (пользователи) нестационарных торговых объектов обязаны обеспечить уход за их внешним видом: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реализации товаров в нестационарном торговом объекте должны быть документы, подтверждающие качество и безопасность продукции, в соответствии с законодательством Российской Федерации.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Образцы всех продовольственных и непродовольственных товаров должны </w:t>
      </w:r>
      <w:r w:rsidRPr="006C0AA0">
        <w:rPr>
          <w:sz w:val="28"/>
          <w:szCs w:val="28"/>
        </w:rPr>
        <w:lastRenderedPageBreak/>
        <w:t>быть снабжены единообразно оформленными ценниками с указанием наименования товара, его сорта, цены, даты его оформления, с подписью материально ответственного лица.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Работники нестационарных торговых объектов обязаны: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выполнять</w:t>
      </w:r>
      <w:proofErr w:type="gramEnd"/>
      <w:r w:rsidRPr="006C0AA0">
        <w:rPr>
          <w:sz w:val="28"/>
          <w:szCs w:val="28"/>
        </w:rPr>
        <w:t xml:space="preserve"> требования пожарной безопасности,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содержать</w:t>
      </w:r>
      <w:proofErr w:type="gramEnd"/>
      <w:r w:rsidRPr="006C0AA0">
        <w:rPr>
          <w:sz w:val="28"/>
          <w:szCs w:val="28"/>
        </w:rPr>
        <w:t xml:space="preserve"> нестационарные торговые объекты, торговое оборудование в чистоте;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предохранять</w:t>
      </w:r>
      <w:proofErr w:type="gramEnd"/>
      <w:r w:rsidRPr="006C0AA0">
        <w:rPr>
          <w:sz w:val="28"/>
          <w:szCs w:val="28"/>
        </w:rPr>
        <w:t xml:space="preserve"> товары от пыли, загрязнения;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иметь</w:t>
      </w:r>
      <w:proofErr w:type="gramEnd"/>
      <w:r w:rsidRPr="006C0AA0">
        <w:rPr>
          <w:sz w:val="28"/>
          <w:szCs w:val="28"/>
        </w:rPr>
        <w:t xml:space="preserve"> чистую форменную одежду;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соблюдать</w:t>
      </w:r>
      <w:proofErr w:type="gramEnd"/>
      <w:r w:rsidRPr="006C0AA0">
        <w:rPr>
          <w:sz w:val="28"/>
          <w:szCs w:val="28"/>
        </w:rPr>
        <w:t xml:space="preserve"> правила личной гигиены и санитарного содержания прилегающей территории, иметь медицинскую книжку;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предоставлять</w:t>
      </w:r>
      <w:proofErr w:type="gramEnd"/>
      <w:r w:rsidRPr="006C0AA0">
        <w:rPr>
          <w:sz w:val="28"/>
          <w:szCs w:val="28"/>
        </w:rPr>
        <w:t xml:space="preserve"> потребителям достоверную информацию о реализуемых товарах (оказываемых услугах) в соответствии с законодательством Российской Федерации.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Отпуск хлеба, выпечных кондитерских и хлебобулочных изделий осуществляется в упакованном виде.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-Запрещаются: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заглубление</w:t>
      </w:r>
      <w:proofErr w:type="gramEnd"/>
      <w:r w:rsidRPr="006C0AA0">
        <w:rPr>
          <w:sz w:val="28"/>
          <w:szCs w:val="28"/>
        </w:rPr>
        <w:t xml:space="preserve"> фундаментов для размещения нестационарных торговых объектов и применение капитальных строительных конструкций для их сооружения;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раскладка</w:t>
      </w:r>
      <w:proofErr w:type="gramEnd"/>
      <w:r w:rsidRPr="006C0AA0">
        <w:rPr>
          <w:sz w:val="28"/>
          <w:szCs w:val="28"/>
        </w:rPr>
        <w:t xml:space="preserve"> товаров, а также складирование тары и запаса продуктов на прилегающей к нестационарному торговому объекту территории;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пищевых продуктов домашнего приготовления: маринованных и соленых грибов, всех видов консервированных и герметически упакованных в банки продуктов, соков, изделий на основе сахара (леденцы, воздушный рис и т.п.);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скоропортящихся пищевых продуктов при отсутствии холодильного оборудования для их хранения и реализации;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C0AA0">
        <w:rPr>
          <w:sz w:val="28"/>
          <w:szCs w:val="28"/>
        </w:rPr>
        <w:t>реализация</w:t>
      </w:r>
      <w:proofErr w:type="gramEnd"/>
      <w:r w:rsidRPr="006C0AA0">
        <w:rPr>
          <w:sz w:val="28"/>
          <w:szCs w:val="28"/>
        </w:rPr>
        <w:t xml:space="preserve"> с земли, а также частями и с надрезами картофеля, свежей плодоовощной продукции, бахчевых культур.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 xml:space="preserve">- Ассортимент горячих блюд должен соответствовать основной специализации пунктов быстрого питания (блины, картофель фри, хот-дог, пирожки, вафли и другие виды продукции). Реализация горячих блюд разрешается из полуфабрикатов </w:t>
      </w:r>
      <w:r w:rsidRPr="006C0AA0">
        <w:rPr>
          <w:sz w:val="28"/>
          <w:szCs w:val="28"/>
        </w:rPr>
        <w:lastRenderedPageBreak/>
        <w:t>высокой степени готовности.</w:t>
      </w:r>
    </w:p>
    <w:p w:rsidR="00D2697B" w:rsidRPr="006C0AA0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При отсутствии централизованного водоснабжения и канализации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Башкортостан.</w:t>
      </w:r>
    </w:p>
    <w:p w:rsidR="00D2697B" w:rsidRPr="006C0AA0" w:rsidRDefault="00D2697B" w:rsidP="0064741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C0AA0">
        <w:rPr>
          <w:sz w:val="28"/>
          <w:szCs w:val="28"/>
        </w:rPr>
        <w:t>- Выносное холодильное оборудование размещается в соответствии со схемой и может использоваться для реализации мороженого, соков и прохладительных напитков.</w:t>
      </w:r>
    </w:p>
    <w:p w:rsidR="00647412" w:rsidRPr="006C0AA0" w:rsidRDefault="00647412" w:rsidP="00647412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4. Срок действия договора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4.1. Настоящий договор действует с момента его подписания сторонами и до "___" _________ 20___, а в части исполнения обязательств по оплате - до момента исполнения таких обязательств.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5. Ответственность сторон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5.2. В случае ненадлежащего исполнения обязательств по оплате цены права, указанной в п.2.1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. настоящего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договора Победитель конкурса обязан выплатить Администрацию</w:t>
      </w:r>
      <w:r w:rsidR="00D673D6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</w:t>
      </w:r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поселения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сельсовет муниципального района Салаватский район пеню в размере ___% от просроченной суммы за каждый день просрочки.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6. Изменение и прекращение договора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6.1. По соглашению Сторон настоящий договор может быть изменен.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6.3. Настоящий договор расторгается в случаях: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1) по письменному соглашению сторон договора. В случае намерения одной из сторон досрочно расторгнуть договор, она направляет другой стороне не менее чем за две недели письменное уведомление об этом;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lastRenderedPageBreak/>
        <w:t>2) по решению суда в случае нарушения хозяйствующим субъектом существенных условий договора на размещение нестационарного торгового объекта (объекта по оказанию услуг);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3) в случае прекращения осуществления торговой деятельности (деятельности по оказанию услуг) хозяйствующим субъектом по его инициативе, при этом сумма, внесенная в качестве платы по договору на размещение, не подлежит возврату.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7. Заключительные положения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7.1.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6C0AA0">
        <w:rPr>
          <w:rFonts w:ascii="Times New Roman" w:eastAsia="Times New Roman CYR" w:hAnsi="Times New Roman" w:cs="Times New Roman"/>
          <w:sz w:val="28"/>
          <w:szCs w:val="28"/>
        </w:rPr>
        <w:t>недостижения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согласия передаются на рассмотрение Арбитражного суда Республики Башкортостан в установленном порядке.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7.2. Настоящий договор составлен в 2 экземплярах, имеющих одинаковую юридическую силу, - по одному для каждой из Сторон, один из которых хранится в Администрации</w:t>
      </w:r>
      <w:r w:rsidR="00E92F65"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5774A" w:rsidRPr="006C0AA0">
        <w:rPr>
          <w:rFonts w:ascii="Times New Roman" w:hAnsi="Times New Roman" w:cs="Times New Roman"/>
          <w:color w:val="000000" w:themeColor="text1"/>
          <w:sz w:val="28"/>
          <w:szCs w:val="28"/>
        </w:rPr>
        <w:t>Мурсалимкинский</w:t>
      </w:r>
      <w:proofErr w:type="spell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Салаватский район Республики Башкортостан не менее 3 лет с момента его подписания сторонами.</w:t>
      </w:r>
    </w:p>
    <w:p w:rsidR="00B458F6" w:rsidRPr="006C0AA0" w:rsidRDefault="00B458F6" w:rsidP="00B458F6">
      <w:pPr>
        <w:ind w:firstLine="559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b/>
          <w:sz w:val="28"/>
          <w:szCs w:val="28"/>
        </w:rPr>
        <w:t>8. Реквизиты и подписи Сторон</w:t>
      </w:r>
    </w:p>
    <w:p w:rsidR="00B458F6" w:rsidRPr="006C0AA0" w:rsidRDefault="00B458F6" w:rsidP="00B458F6">
      <w:pPr>
        <w:spacing w:line="240" w:lineRule="auto"/>
        <w:ind w:firstLine="720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Администрация СП _____________ / _____________</w:t>
      </w:r>
    </w:p>
    <w:p w:rsidR="00B458F6" w:rsidRPr="006C0AA0" w:rsidRDefault="00B458F6" w:rsidP="00B458F6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>подпись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>) (Ф.И.О.)</w:t>
      </w:r>
    </w:p>
    <w:p w:rsidR="00B458F6" w:rsidRPr="006C0AA0" w:rsidRDefault="00B458F6" w:rsidP="00B458F6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6C0AA0" w:rsidRDefault="00B458F6" w:rsidP="00B458F6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>Победи</w:t>
      </w:r>
      <w:r w:rsidR="001F7D5D" w:rsidRPr="006C0AA0">
        <w:rPr>
          <w:rFonts w:ascii="Times New Roman" w:eastAsia="Times New Roman CYR" w:hAnsi="Times New Roman" w:cs="Times New Roman"/>
          <w:sz w:val="28"/>
          <w:szCs w:val="28"/>
        </w:rPr>
        <w:t>т</w:t>
      </w:r>
      <w:r w:rsidRPr="006C0AA0">
        <w:rPr>
          <w:rFonts w:ascii="Times New Roman" w:eastAsia="Times New Roman CYR" w:hAnsi="Times New Roman" w:cs="Times New Roman"/>
          <w:sz w:val="28"/>
          <w:szCs w:val="28"/>
        </w:rPr>
        <w:t>ель конкурса _________________/ _____________</w:t>
      </w:r>
    </w:p>
    <w:p w:rsidR="00647412" w:rsidRPr="006C0AA0" w:rsidRDefault="00B458F6" w:rsidP="00647412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                                                        (</w:t>
      </w:r>
      <w:proofErr w:type="gramStart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подпись)   </w:t>
      </w:r>
      <w:proofErr w:type="gramEnd"/>
      <w:r w:rsidRPr="006C0AA0">
        <w:rPr>
          <w:rFonts w:ascii="Times New Roman" w:eastAsia="Times New Roman CYR" w:hAnsi="Times New Roman" w:cs="Times New Roman"/>
          <w:sz w:val="28"/>
          <w:szCs w:val="28"/>
        </w:rPr>
        <w:t xml:space="preserve">                             (Ф.И.О.)</w:t>
      </w:r>
    </w:p>
    <w:p w:rsidR="003A3445" w:rsidRPr="006C0AA0" w:rsidRDefault="003A3445" w:rsidP="00647412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D116F0" w:rsidRPr="006C0AA0" w:rsidRDefault="00D116F0" w:rsidP="00647412">
      <w:pPr>
        <w:spacing w:line="240" w:lineRule="auto"/>
        <w:ind w:firstLine="559"/>
        <w:jc w:val="both"/>
        <w:rPr>
          <w:rFonts w:ascii="Times New Roman" w:eastAsia="Times New Roman CYR" w:hAnsi="Times New Roman" w:cs="Times New Roman"/>
          <w:sz w:val="28"/>
          <w:szCs w:val="28"/>
        </w:rPr>
        <w:sectPr w:rsidR="00D116F0" w:rsidRPr="006C0AA0" w:rsidSect="00647412">
          <w:pgSz w:w="11906" w:h="16838"/>
          <w:pgMar w:top="709" w:right="567" w:bottom="1134" w:left="1134" w:header="709" w:footer="709" w:gutter="0"/>
          <w:cols w:space="708"/>
          <w:docGrid w:linePitch="360"/>
        </w:sectPr>
      </w:pPr>
    </w:p>
    <w:p w:rsidR="004269B3" w:rsidRDefault="004269B3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</w:p>
    <w:p w:rsidR="00647412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>Приложение N 5</w:t>
      </w:r>
    </w:p>
    <w:p w:rsidR="00E92F65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Cs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>к</w:t>
      </w:r>
      <w:proofErr w:type="gramEnd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Постановлению</w:t>
      </w:r>
    </w:p>
    <w:p w:rsidR="00647412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</w:t>
      </w:r>
      <w:proofErr w:type="gramStart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>сельского</w:t>
      </w:r>
      <w:proofErr w:type="gramEnd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поселения</w:t>
      </w:r>
    </w:p>
    <w:p w:rsidR="00E92F65" w:rsidRPr="004269B3" w:rsidRDefault="00E5774A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spellStart"/>
      <w:proofErr w:type="gramStart"/>
      <w:r w:rsidRPr="004269B3">
        <w:rPr>
          <w:rFonts w:ascii="Times New Roman" w:hAnsi="Times New Roman" w:cs="Times New Roman"/>
          <w:color w:val="000000" w:themeColor="text1"/>
          <w:sz w:val="20"/>
          <w:szCs w:val="20"/>
        </w:rPr>
        <w:t>Мурсалимкинский</w:t>
      </w:r>
      <w:proofErr w:type="spellEnd"/>
      <w:r w:rsidR="00E92F65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</w:t>
      </w:r>
      <w:r w:rsidR="00647412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сельсовет</w:t>
      </w:r>
      <w:proofErr w:type="gramEnd"/>
      <w:r w:rsidR="00647412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</w:p>
    <w:p w:rsidR="00647412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муниципального</w:t>
      </w:r>
      <w:proofErr w:type="gramEnd"/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района</w:t>
      </w:r>
    </w:p>
    <w:p w:rsidR="00E92F65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Салаватский район </w:t>
      </w:r>
    </w:p>
    <w:p w:rsidR="00647412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>Республики Башкортостан</w:t>
      </w:r>
    </w:p>
    <w:p w:rsidR="00647412" w:rsidRPr="004269B3" w:rsidRDefault="00647412" w:rsidP="00647412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№ ___ от «___» ________ </w:t>
      </w: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202</w:t>
      </w:r>
      <w:r w:rsidR="008D32C3" w:rsidRPr="004269B3">
        <w:rPr>
          <w:rFonts w:ascii="Times New Roman" w:eastAsia="Times New Roman CYR" w:hAnsi="Times New Roman" w:cs="Times New Roman"/>
          <w:sz w:val="20"/>
          <w:szCs w:val="20"/>
        </w:rPr>
        <w:t>2</w:t>
      </w: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г.</w:t>
      </w:r>
      <w:proofErr w:type="gramEnd"/>
    </w:p>
    <w:p w:rsidR="00647412" w:rsidRPr="004269B3" w:rsidRDefault="00647412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47412" w:rsidRPr="006C0AA0" w:rsidRDefault="00647412" w:rsidP="0064741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0AA0">
        <w:rPr>
          <w:rFonts w:ascii="Times New Roman" w:hAnsi="Times New Roman" w:cs="Times New Roman"/>
          <w:sz w:val="28"/>
          <w:szCs w:val="28"/>
        </w:rPr>
        <w:t>СХЕМА</w:t>
      </w:r>
    </w:p>
    <w:p w:rsidR="007D68DA" w:rsidRPr="006C0AA0" w:rsidRDefault="00647412" w:rsidP="006C5F04">
      <w:pPr>
        <w:pStyle w:val="ab"/>
        <w:jc w:val="center"/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</w:pPr>
      <w:proofErr w:type="gramStart"/>
      <w:r w:rsidRPr="006C0AA0">
        <w:rPr>
          <w:rFonts w:ascii="Times New Roman" w:hAnsi="Times New Roman" w:cs="Times New Roman"/>
          <w:sz w:val="28"/>
          <w:szCs w:val="28"/>
        </w:rPr>
        <w:t>размещения</w:t>
      </w:r>
      <w:proofErr w:type="gramEnd"/>
      <w:r w:rsidRPr="006C0AA0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на территории</w:t>
      </w:r>
      <w:r w:rsidR="006C5F04"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  </w:t>
      </w:r>
    </w:p>
    <w:p w:rsidR="007D68DA" w:rsidRPr="006C0AA0" w:rsidRDefault="006C5F04" w:rsidP="006C5F04">
      <w:pPr>
        <w:pStyle w:val="ab"/>
        <w:jc w:val="center"/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</w:pPr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  </w:t>
      </w:r>
      <w:proofErr w:type="gramStart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>на</w:t>
      </w:r>
      <w:proofErr w:type="gramEnd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территории</w:t>
      </w:r>
      <w:r w:rsidRPr="006C0AA0">
        <w:rPr>
          <w:rFonts w:ascii="Times New Roman" w:hAnsi="Times New Roman" w:cs="Times New Roman"/>
          <w:b/>
          <w:sz w:val="28"/>
          <w:szCs w:val="28"/>
        </w:rPr>
        <w:t xml:space="preserve">   сельского поселения </w:t>
      </w:r>
      <w:proofErr w:type="spellStart"/>
      <w:r w:rsidR="00E5774A" w:rsidRPr="006C0AA0">
        <w:rPr>
          <w:rFonts w:ascii="Times New Roman" w:hAnsi="Times New Roman" w:cs="Times New Roman"/>
          <w:b/>
          <w:sz w:val="28"/>
          <w:szCs w:val="28"/>
        </w:rPr>
        <w:t>Мурсалимкинский</w:t>
      </w:r>
      <w:proofErr w:type="spellEnd"/>
      <w:r w:rsidRPr="006C0AA0">
        <w:rPr>
          <w:rFonts w:ascii="Times New Roman" w:hAnsi="Times New Roman" w:cs="Times New Roman"/>
          <w:b/>
          <w:sz w:val="28"/>
          <w:szCs w:val="28"/>
        </w:rPr>
        <w:t xml:space="preserve"> сельсовет  </w:t>
      </w:r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муниципального района </w:t>
      </w:r>
    </w:p>
    <w:p w:rsidR="00647412" w:rsidRPr="006C0AA0" w:rsidRDefault="007D68DA" w:rsidP="006C5F04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Салаватский район  </w:t>
      </w:r>
      <w:r w:rsidR="006C5F04"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Республики Башкортостан</w:t>
      </w:r>
    </w:p>
    <w:p w:rsidR="00647412" w:rsidRPr="006C0AA0" w:rsidRDefault="00647412" w:rsidP="00647412">
      <w:pPr>
        <w:pStyle w:val="ConsPlusNormal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8"/>
        <w:gridCol w:w="2268"/>
        <w:gridCol w:w="2410"/>
        <w:gridCol w:w="2299"/>
        <w:gridCol w:w="3260"/>
      </w:tblGrid>
      <w:tr w:rsidR="00647412" w:rsidRPr="006C0AA0" w:rsidTr="008F06B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N п/п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Вид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Специализация нестационарного торгового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Форма собственности земельного участка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Период размещения нестационарного торгового объекта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8F06B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</w:tr>
      <w:tr w:rsidR="00647412" w:rsidRPr="006C0AA0" w:rsidTr="008F06B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47412" w:rsidP="001F2A98">
            <w:pPr>
              <w:pStyle w:val="ConsPlusNormal"/>
              <w:jc w:val="center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7</w:t>
            </w:r>
          </w:p>
        </w:tc>
      </w:tr>
      <w:tr w:rsidR="00647412" w:rsidRPr="006C0AA0" w:rsidTr="008F06B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8F06BD" w:rsidP="001F2A98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AB5EF9" w:rsidP="00D116F0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территория</w:t>
            </w:r>
            <w:proofErr w:type="gramEnd"/>
            <w:r w:rsidRPr="006C0AA0">
              <w:rPr>
                <w:sz w:val="28"/>
                <w:szCs w:val="28"/>
              </w:rPr>
              <w:t xml:space="preserve"> перед магазином «Руслан» с. </w:t>
            </w:r>
            <w:proofErr w:type="spellStart"/>
            <w:r w:rsidRPr="006C0AA0">
              <w:rPr>
                <w:sz w:val="28"/>
                <w:szCs w:val="28"/>
              </w:rPr>
              <w:t>Мурсалимкино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AB5EF9" w:rsidP="001F2A98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Мини рынок</w:t>
            </w:r>
          </w:p>
          <w:p w:rsidR="00581A0C" w:rsidRPr="006C0AA0" w:rsidRDefault="00581A0C" w:rsidP="001F2A98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Палатка</w:t>
            </w:r>
          </w:p>
          <w:p w:rsidR="00581A0C" w:rsidRPr="006C0AA0" w:rsidRDefault="00581A0C" w:rsidP="001F2A98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 xml:space="preserve">Объект мобильной, развозной </w:t>
            </w:r>
            <w:r w:rsidRPr="006C0AA0">
              <w:rPr>
                <w:sz w:val="28"/>
                <w:szCs w:val="28"/>
              </w:rPr>
              <w:lastRenderedPageBreak/>
              <w:t>торговли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lastRenderedPageBreak/>
              <w:t>"Мясо",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"Мясная гастрономия»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"Рыба",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"Рыбная гастрономия"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"Молоко",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lastRenderedPageBreak/>
              <w:t>"Молоко и молочные продукты"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"Овощи и фрукты"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"Мед"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"Бахчевые культуры",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"Бахчевой развал"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"Непродовольственные товары"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"Одежда"</w:t>
            </w:r>
          </w:p>
          <w:p w:rsidR="00761434" w:rsidRPr="006C0AA0" w:rsidRDefault="00761434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"Обувь"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CE7C93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lastRenderedPageBreak/>
              <w:t>муниципальная</w:t>
            </w:r>
            <w:proofErr w:type="gram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6304C1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размещение</w:t>
            </w:r>
            <w:proofErr w:type="gramEnd"/>
            <w:r w:rsidRPr="006C0AA0">
              <w:rPr>
                <w:sz w:val="28"/>
                <w:szCs w:val="28"/>
              </w:rPr>
              <w:t xml:space="preserve"> п</w:t>
            </w:r>
            <w:r w:rsidR="008F06BD" w:rsidRPr="006C0AA0">
              <w:rPr>
                <w:sz w:val="28"/>
                <w:szCs w:val="28"/>
              </w:rPr>
              <w:t>остоянно</w:t>
            </w:r>
            <w:r w:rsidRPr="006C0AA0">
              <w:rPr>
                <w:sz w:val="28"/>
                <w:szCs w:val="28"/>
              </w:rPr>
              <w:t>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Pr="006C0AA0" w:rsidRDefault="008D32C3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д</w:t>
            </w:r>
            <w:r w:rsidR="00CE7C93" w:rsidRPr="006C0AA0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D116F0" w:rsidRPr="006C0AA0" w:rsidTr="008F06B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8F06BD" w:rsidP="001F2A98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AB5EF9" w:rsidP="008F06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A0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возле пруда с. </w:t>
            </w:r>
            <w:proofErr w:type="spellStart"/>
            <w:r w:rsidRPr="006C0AA0">
              <w:rPr>
                <w:rFonts w:ascii="Times New Roman" w:hAnsi="Times New Roman" w:cs="Times New Roman"/>
                <w:sz w:val="28"/>
                <w:szCs w:val="28"/>
              </w:rPr>
              <w:t>Мурсалимкино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581A0C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объект</w:t>
            </w:r>
            <w:proofErr w:type="gramEnd"/>
            <w:r w:rsidRPr="006C0AA0">
              <w:rPr>
                <w:sz w:val="28"/>
                <w:szCs w:val="28"/>
              </w:rPr>
              <w:t xml:space="preserve"> мобильной, развозной торговли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"Общественное питание"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"Кафе",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"Быстрое питание",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"Продукция общественного питания"</w:t>
            </w:r>
          </w:p>
          <w:p w:rsidR="00A114BF" w:rsidRPr="006C0AA0" w:rsidRDefault="00A114BF" w:rsidP="00A114BF">
            <w:pPr>
              <w:pStyle w:val="ConsPlusNormal"/>
              <w:rPr>
                <w:sz w:val="28"/>
                <w:szCs w:val="28"/>
              </w:rPr>
            </w:pPr>
            <w:r w:rsidRPr="006C0AA0">
              <w:rPr>
                <w:sz w:val="28"/>
                <w:szCs w:val="28"/>
              </w:rPr>
              <w:t>"Горячие напитки"</w:t>
            </w:r>
          </w:p>
          <w:p w:rsidR="00D116F0" w:rsidRPr="006C0AA0" w:rsidRDefault="00D116F0" w:rsidP="00A114BF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CE7C93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муниципальная</w:t>
            </w:r>
            <w:proofErr w:type="gram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FF1CEF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ежегодно</w:t>
            </w:r>
            <w:proofErr w:type="gramEnd"/>
            <w:r w:rsidRPr="006C0AA0">
              <w:rPr>
                <w:sz w:val="28"/>
                <w:szCs w:val="28"/>
              </w:rPr>
              <w:t xml:space="preserve"> с 1 мая по 30 августа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6F0" w:rsidRPr="006C0AA0" w:rsidRDefault="00CE7C93" w:rsidP="001F2A98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6C0AA0">
              <w:rPr>
                <w:sz w:val="28"/>
                <w:szCs w:val="28"/>
              </w:rPr>
              <w:t>да</w:t>
            </w:r>
            <w:proofErr w:type="gramEnd"/>
          </w:p>
        </w:tc>
      </w:tr>
    </w:tbl>
    <w:p w:rsidR="007D68DA" w:rsidRPr="006C0AA0" w:rsidRDefault="007D68D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7D68DA" w:rsidRPr="006C0AA0" w:rsidRDefault="007D68D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7D68DA" w:rsidRPr="006C0AA0" w:rsidRDefault="007D68D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8"/>
          <w:szCs w:val="28"/>
        </w:rPr>
      </w:pPr>
    </w:p>
    <w:p w:rsidR="00AE44BA" w:rsidRPr="004269B3" w:rsidRDefault="00AE44B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lastRenderedPageBreak/>
        <w:t>Приложение N 6</w:t>
      </w:r>
    </w:p>
    <w:p w:rsidR="00E92F65" w:rsidRPr="004269B3" w:rsidRDefault="00AE44B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bCs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>к</w:t>
      </w:r>
      <w:proofErr w:type="gramEnd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Постановлению </w:t>
      </w:r>
    </w:p>
    <w:p w:rsidR="00E92F65" w:rsidRPr="004269B3" w:rsidRDefault="00AE44B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proofErr w:type="gramStart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>сельского</w:t>
      </w:r>
      <w:proofErr w:type="gramEnd"/>
      <w:r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поселения</w:t>
      </w:r>
      <w:r w:rsidR="007D68DA" w:rsidRPr="004269B3">
        <w:rPr>
          <w:rFonts w:ascii="Times New Roman" w:eastAsia="Times New Roman CYR" w:hAnsi="Times New Roman" w:cs="Times New Roman"/>
          <w:bCs/>
          <w:sz w:val="20"/>
          <w:szCs w:val="20"/>
        </w:rPr>
        <w:t xml:space="preserve"> </w:t>
      </w:r>
      <w:proofErr w:type="spellStart"/>
      <w:r w:rsidR="00AB5EF9" w:rsidRPr="004269B3">
        <w:rPr>
          <w:rFonts w:ascii="Times New Roman" w:eastAsia="Times New Roman CYR" w:hAnsi="Times New Roman" w:cs="Times New Roman"/>
          <w:sz w:val="20"/>
          <w:szCs w:val="20"/>
        </w:rPr>
        <w:t>Мурсалимкинский</w:t>
      </w:r>
      <w:proofErr w:type="spellEnd"/>
      <w:r w:rsidR="00E92F65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r w:rsidRPr="004269B3">
        <w:rPr>
          <w:rFonts w:ascii="Times New Roman" w:eastAsia="Times New Roman CYR" w:hAnsi="Times New Roman" w:cs="Times New Roman"/>
          <w:sz w:val="20"/>
          <w:szCs w:val="20"/>
        </w:rPr>
        <w:t>сельсовет</w:t>
      </w:r>
    </w:p>
    <w:p w:rsidR="00E92F65" w:rsidRPr="004269B3" w:rsidRDefault="00AE44B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</w:t>
      </w: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муниципального</w:t>
      </w:r>
      <w:proofErr w:type="gramEnd"/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района</w:t>
      </w:r>
      <w:r w:rsidR="007D68DA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</w:t>
      </w: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Салаватский район </w:t>
      </w:r>
    </w:p>
    <w:p w:rsidR="00AE44BA" w:rsidRPr="004269B3" w:rsidRDefault="00AE44BA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>Республики Башкортостан</w:t>
      </w:r>
    </w:p>
    <w:p w:rsidR="00AE44BA" w:rsidRPr="004269B3" w:rsidRDefault="008D32C3" w:rsidP="00AE44BA">
      <w:pPr>
        <w:spacing w:after="0" w:line="240" w:lineRule="auto"/>
        <w:ind w:firstLine="561"/>
        <w:jc w:val="right"/>
        <w:rPr>
          <w:rFonts w:ascii="Times New Roman" w:eastAsia="Times New Roman CYR" w:hAnsi="Times New Roman" w:cs="Times New Roman"/>
          <w:sz w:val="20"/>
          <w:szCs w:val="20"/>
        </w:rPr>
      </w:pPr>
      <w:r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№ ___ от «___» ________ </w:t>
      </w:r>
      <w:proofErr w:type="gramStart"/>
      <w:r w:rsidRPr="004269B3">
        <w:rPr>
          <w:rFonts w:ascii="Times New Roman" w:eastAsia="Times New Roman CYR" w:hAnsi="Times New Roman" w:cs="Times New Roman"/>
          <w:sz w:val="20"/>
          <w:szCs w:val="20"/>
        </w:rPr>
        <w:t>2022</w:t>
      </w:r>
      <w:r w:rsidR="00AE44BA" w:rsidRPr="004269B3">
        <w:rPr>
          <w:rFonts w:ascii="Times New Roman" w:eastAsia="Times New Roman CYR" w:hAnsi="Times New Roman" w:cs="Times New Roman"/>
          <w:sz w:val="20"/>
          <w:szCs w:val="20"/>
        </w:rPr>
        <w:t xml:space="preserve">  г.</w:t>
      </w:r>
      <w:proofErr w:type="gramEnd"/>
    </w:p>
    <w:p w:rsidR="00AE44BA" w:rsidRPr="006C0AA0" w:rsidRDefault="00AE44BA" w:rsidP="00AE44BA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E4057" w:rsidRPr="006C0AA0" w:rsidRDefault="003E4057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0A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Графическая часть схемы размещения нестационарных торговых объектов</w:t>
      </w:r>
    </w:p>
    <w:p w:rsidR="006C5F04" w:rsidRPr="006C0AA0" w:rsidRDefault="003E4057" w:rsidP="006C5F04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0A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C0AA0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6C5F04" w:rsidRPr="006C0AA0">
        <w:rPr>
          <w:rFonts w:ascii="Times New Roman" w:hAnsi="Times New Roman" w:cs="Times New Roman"/>
          <w:sz w:val="28"/>
          <w:szCs w:val="28"/>
        </w:rPr>
        <w:t xml:space="preserve"> </w:t>
      </w:r>
      <w:r w:rsidR="006C5F04" w:rsidRPr="006C0AA0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AB5EF9" w:rsidRPr="006C0AA0">
        <w:rPr>
          <w:rFonts w:ascii="Times New Roman" w:hAnsi="Times New Roman" w:cs="Times New Roman"/>
          <w:b/>
          <w:sz w:val="28"/>
          <w:szCs w:val="28"/>
        </w:rPr>
        <w:t>Мурсалимкинский</w:t>
      </w:r>
      <w:proofErr w:type="spellEnd"/>
      <w:r w:rsidR="00AB5EF9" w:rsidRPr="006C0A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F04" w:rsidRPr="006C0AA0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</w:p>
    <w:p w:rsidR="00135A57" w:rsidRDefault="006C5F04" w:rsidP="004269B3">
      <w:pPr>
        <w:pStyle w:val="ab"/>
        <w:jc w:val="center"/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</w:pPr>
      <w:r w:rsidRPr="006C0A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>муниципального</w:t>
      </w:r>
      <w:proofErr w:type="gramEnd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района </w:t>
      </w:r>
      <w:proofErr w:type="spellStart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>Салаватский</w:t>
      </w:r>
      <w:proofErr w:type="spellEnd"/>
      <w:r w:rsidRPr="006C0AA0">
        <w:rPr>
          <w:rStyle w:val="aa"/>
          <w:rFonts w:ascii="Times New Roman" w:hAnsi="Times New Roman" w:cs="Times New Roman"/>
          <w:bCs/>
          <w:color w:val="auto"/>
          <w:sz w:val="28"/>
          <w:szCs w:val="28"/>
        </w:rPr>
        <w:t xml:space="preserve"> район Республики Башкортостан</w:t>
      </w:r>
      <w:bookmarkStart w:id="1" w:name="_GoBack"/>
      <w:bookmarkEnd w:id="1"/>
    </w:p>
    <w:p w:rsidR="00135A57" w:rsidRPr="00135A57" w:rsidRDefault="00135A57" w:rsidP="00135A57">
      <w:pPr>
        <w:rPr>
          <w:lang w:eastAsia="ru-RU"/>
        </w:rPr>
      </w:pPr>
    </w:p>
    <w:p w:rsidR="00BA494B" w:rsidRPr="006C0AA0" w:rsidRDefault="00BA494B" w:rsidP="004269B3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6C0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3B6D05" wp14:editId="11D22EB0">
            <wp:extent cx="9067800" cy="3943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7308" cy="39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94B" w:rsidRPr="006C0AA0" w:rsidSect="00135A57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D9F46B6"/>
    <w:multiLevelType w:val="multilevel"/>
    <w:tmpl w:val="DCC07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EDC3623"/>
    <w:multiLevelType w:val="hybridMultilevel"/>
    <w:tmpl w:val="6812E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2BC8"/>
    <w:rsid w:val="00006172"/>
    <w:rsid w:val="00020DE7"/>
    <w:rsid w:val="000226A0"/>
    <w:rsid w:val="00047230"/>
    <w:rsid w:val="00057AE1"/>
    <w:rsid w:val="00065D77"/>
    <w:rsid w:val="00075DC1"/>
    <w:rsid w:val="00087F73"/>
    <w:rsid w:val="00092A27"/>
    <w:rsid w:val="000A52B2"/>
    <w:rsid w:val="000B6199"/>
    <w:rsid w:val="000E00DA"/>
    <w:rsid w:val="000F09FF"/>
    <w:rsid w:val="000F366C"/>
    <w:rsid w:val="000F5B91"/>
    <w:rsid w:val="00120510"/>
    <w:rsid w:val="00130D54"/>
    <w:rsid w:val="00135A57"/>
    <w:rsid w:val="00140B2E"/>
    <w:rsid w:val="001F2A98"/>
    <w:rsid w:val="001F7D5D"/>
    <w:rsid w:val="00200B25"/>
    <w:rsid w:val="00205C93"/>
    <w:rsid w:val="00226493"/>
    <w:rsid w:val="00240358"/>
    <w:rsid w:val="002441A8"/>
    <w:rsid w:val="0025304E"/>
    <w:rsid w:val="002702AF"/>
    <w:rsid w:val="00283DD5"/>
    <w:rsid w:val="002C0930"/>
    <w:rsid w:val="002D14C2"/>
    <w:rsid w:val="002D1513"/>
    <w:rsid w:val="002D6651"/>
    <w:rsid w:val="002E323D"/>
    <w:rsid w:val="002F6461"/>
    <w:rsid w:val="003329AD"/>
    <w:rsid w:val="0033399F"/>
    <w:rsid w:val="00341DEC"/>
    <w:rsid w:val="003504FA"/>
    <w:rsid w:val="00352267"/>
    <w:rsid w:val="00372022"/>
    <w:rsid w:val="00373375"/>
    <w:rsid w:val="003A3445"/>
    <w:rsid w:val="003E4057"/>
    <w:rsid w:val="004144B0"/>
    <w:rsid w:val="004269B3"/>
    <w:rsid w:val="0044203D"/>
    <w:rsid w:val="00454FC7"/>
    <w:rsid w:val="0046187C"/>
    <w:rsid w:val="00463618"/>
    <w:rsid w:val="004A25EB"/>
    <w:rsid w:val="004B4C2C"/>
    <w:rsid w:val="004C75C6"/>
    <w:rsid w:val="004D1914"/>
    <w:rsid w:val="004E2E65"/>
    <w:rsid w:val="004E4B28"/>
    <w:rsid w:val="004E7571"/>
    <w:rsid w:val="005210E1"/>
    <w:rsid w:val="00522AA2"/>
    <w:rsid w:val="00532C48"/>
    <w:rsid w:val="00533DCD"/>
    <w:rsid w:val="00554207"/>
    <w:rsid w:val="00581A0C"/>
    <w:rsid w:val="00583F24"/>
    <w:rsid w:val="005A56FC"/>
    <w:rsid w:val="005B1371"/>
    <w:rsid w:val="005C7420"/>
    <w:rsid w:val="006117F6"/>
    <w:rsid w:val="00627F27"/>
    <w:rsid w:val="006304C1"/>
    <w:rsid w:val="00630A9B"/>
    <w:rsid w:val="00632C89"/>
    <w:rsid w:val="00637824"/>
    <w:rsid w:val="00647412"/>
    <w:rsid w:val="00660A53"/>
    <w:rsid w:val="0066138D"/>
    <w:rsid w:val="006A0960"/>
    <w:rsid w:val="006C0AA0"/>
    <w:rsid w:val="006C5F04"/>
    <w:rsid w:val="006C7C19"/>
    <w:rsid w:val="006D1F60"/>
    <w:rsid w:val="006E54C7"/>
    <w:rsid w:val="006F725F"/>
    <w:rsid w:val="007222B3"/>
    <w:rsid w:val="0073491D"/>
    <w:rsid w:val="007363D7"/>
    <w:rsid w:val="00755152"/>
    <w:rsid w:val="00761434"/>
    <w:rsid w:val="00776A37"/>
    <w:rsid w:val="007A175E"/>
    <w:rsid w:val="007A4FFF"/>
    <w:rsid w:val="007B1AA0"/>
    <w:rsid w:val="007B2AB8"/>
    <w:rsid w:val="007D2F1C"/>
    <w:rsid w:val="007D68DA"/>
    <w:rsid w:val="007D76C6"/>
    <w:rsid w:val="007F0495"/>
    <w:rsid w:val="007F3F26"/>
    <w:rsid w:val="008448D4"/>
    <w:rsid w:val="00851573"/>
    <w:rsid w:val="0088671D"/>
    <w:rsid w:val="00891E86"/>
    <w:rsid w:val="008C7712"/>
    <w:rsid w:val="008D32C3"/>
    <w:rsid w:val="008F06BD"/>
    <w:rsid w:val="008F4D7D"/>
    <w:rsid w:val="008F6612"/>
    <w:rsid w:val="009060EC"/>
    <w:rsid w:val="00925FC9"/>
    <w:rsid w:val="00927B54"/>
    <w:rsid w:val="00935AAE"/>
    <w:rsid w:val="0093714C"/>
    <w:rsid w:val="009617A1"/>
    <w:rsid w:val="0096257F"/>
    <w:rsid w:val="009724F9"/>
    <w:rsid w:val="00972BC8"/>
    <w:rsid w:val="009A07D0"/>
    <w:rsid w:val="009A4D8F"/>
    <w:rsid w:val="009B273F"/>
    <w:rsid w:val="009D73FF"/>
    <w:rsid w:val="00A114BF"/>
    <w:rsid w:val="00A12C06"/>
    <w:rsid w:val="00A2300C"/>
    <w:rsid w:val="00A26BFB"/>
    <w:rsid w:val="00A3516B"/>
    <w:rsid w:val="00A52962"/>
    <w:rsid w:val="00A6268F"/>
    <w:rsid w:val="00A6566A"/>
    <w:rsid w:val="00AA2C08"/>
    <w:rsid w:val="00AB5EF9"/>
    <w:rsid w:val="00AC7870"/>
    <w:rsid w:val="00AE44BA"/>
    <w:rsid w:val="00AF6916"/>
    <w:rsid w:val="00B14138"/>
    <w:rsid w:val="00B14DFA"/>
    <w:rsid w:val="00B302FE"/>
    <w:rsid w:val="00B458F6"/>
    <w:rsid w:val="00B6020D"/>
    <w:rsid w:val="00B6084F"/>
    <w:rsid w:val="00B81E3B"/>
    <w:rsid w:val="00B87CE0"/>
    <w:rsid w:val="00B924ED"/>
    <w:rsid w:val="00BA494B"/>
    <w:rsid w:val="00BB3F47"/>
    <w:rsid w:val="00BD577B"/>
    <w:rsid w:val="00BE569D"/>
    <w:rsid w:val="00C34B01"/>
    <w:rsid w:val="00C727AD"/>
    <w:rsid w:val="00C768E9"/>
    <w:rsid w:val="00C85A9A"/>
    <w:rsid w:val="00CA5D3F"/>
    <w:rsid w:val="00CC0030"/>
    <w:rsid w:val="00CC1921"/>
    <w:rsid w:val="00CD3854"/>
    <w:rsid w:val="00CE2277"/>
    <w:rsid w:val="00CE7C93"/>
    <w:rsid w:val="00D116F0"/>
    <w:rsid w:val="00D13254"/>
    <w:rsid w:val="00D2697B"/>
    <w:rsid w:val="00D32DBF"/>
    <w:rsid w:val="00D456A5"/>
    <w:rsid w:val="00D5252D"/>
    <w:rsid w:val="00D673D6"/>
    <w:rsid w:val="00D77BAB"/>
    <w:rsid w:val="00D805D5"/>
    <w:rsid w:val="00D84C0E"/>
    <w:rsid w:val="00DA1105"/>
    <w:rsid w:val="00DA7D8A"/>
    <w:rsid w:val="00DB7AF9"/>
    <w:rsid w:val="00DC28A6"/>
    <w:rsid w:val="00DE289F"/>
    <w:rsid w:val="00E27EBE"/>
    <w:rsid w:val="00E37E05"/>
    <w:rsid w:val="00E444DF"/>
    <w:rsid w:val="00E47A18"/>
    <w:rsid w:val="00E515EC"/>
    <w:rsid w:val="00E52B17"/>
    <w:rsid w:val="00E52FA2"/>
    <w:rsid w:val="00E5774A"/>
    <w:rsid w:val="00E92F65"/>
    <w:rsid w:val="00ED093F"/>
    <w:rsid w:val="00EE5883"/>
    <w:rsid w:val="00EF3174"/>
    <w:rsid w:val="00F004E4"/>
    <w:rsid w:val="00F2150D"/>
    <w:rsid w:val="00F2178E"/>
    <w:rsid w:val="00F2676D"/>
    <w:rsid w:val="00F43866"/>
    <w:rsid w:val="00F466CF"/>
    <w:rsid w:val="00F64A21"/>
    <w:rsid w:val="00F7366E"/>
    <w:rsid w:val="00F74952"/>
    <w:rsid w:val="00F774F6"/>
    <w:rsid w:val="00FA0DAE"/>
    <w:rsid w:val="00FA6AF2"/>
    <w:rsid w:val="00FB3061"/>
    <w:rsid w:val="00FC079A"/>
    <w:rsid w:val="00FD3365"/>
    <w:rsid w:val="00FE14DB"/>
    <w:rsid w:val="00FE4DCB"/>
    <w:rsid w:val="00FF1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DA6C3A4-8398-4C7B-8E62-2A1338AA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B17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093F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A1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47A18"/>
    <w:rPr>
      <w:color w:val="808080"/>
    </w:rPr>
  </w:style>
  <w:style w:type="character" w:customStyle="1" w:styleId="11">
    <w:name w:val="Стиль1"/>
    <w:basedOn w:val="a0"/>
    <w:uiPriority w:val="1"/>
    <w:rsid w:val="00E47A18"/>
    <w:rPr>
      <w:rFonts w:ascii="Times New Roman" w:hAnsi="Times New Roman"/>
      <w:sz w:val="20"/>
    </w:rPr>
  </w:style>
  <w:style w:type="character" w:customStyle="1" w:styleId="2">
    <w:name w:val="Стиль2"/>
    <w:basedOn w:val="a0"/>
    <w:uiPriority w:val="1"/>
    <w:rsid w:val="00E47A18"/>
    <w:rPr>
      <w:rFonts w:ascii="Times New Roman" w:hAnsi="Times New Roman"/>
      <w:b/>
      <w:sz w:val="28"/>
    </w:rPr>
  </w:style>
  <w:style w:type="character" w:customStyle="1" w:styleId="4">
    <w:name w:val="Стиль4"/>
    <w:basedOn w:val="a0"/>
    <w:uiPriority w:val="1"/>
    <w:rsid w:val="00E47A18"/>
    <w:rPr>
      <w:rFonts w:ascii="Times New Roman" w:hAnsi="Times New Roman"/>
      <w:caps/>
      <w:dstrike w:val="0"/>
      <w:sz w:val="52"/>
      <w:vertAlign w:val="baseline"/>
    </w:rPr>
  </w:style>
  <w:style w:type="character" w:customStyle="1" w:styleId="5">
    <w:name w:val="Стиль5"/>
    <w:basedOn w:val="a0"/>
    <w:uiPriority w:val="1"/>
    <w:rsid w:val="00E47A18"/>
    <w:rPr>
      <w:rFonts w:ascii="Times New Roman" w:hAnsi="Times New Roman"/>
      <w:sz w:val="20"/>
    </w:rPr>
  </w:style>
  <w:style w:type="character" w:customStyle="1" w:styleId="6">
    <w:name w:val="Стиль6"/>
    <w:basedOn w:val="a0"/>
    <w:uiPriority w:val="1"/>
    <w:rsid w:val="00E47A18"/>
    <w:rPr>
      <w:rFonts w:ascii="Times New Roman" w:hAnsi="Times New Roman"/>
      <w:sz w:val="22"/>
    </w:rPr>
  </w:style>
  <w:style w:type="character" w:customStyle="1" w:styleId="7">
    <w:name w:val="Стиль7"/>
    <w:basedOn w:val="a0"/>
    <w:uiPriority w:val="1"/>
    <w:rsid w:val="00E47A18"/>
    <w:rPr>
      <w:rFonts w:ascii="Times New Roman" w:hAnsi="Times New Roman"/>
      <w:sz w:val="26"/>
    </w:rPr>
  </w:style>
  <w:style w:type="character" w:customStyle="1" w:styleId="8">
    <w:name w:val="Стиль8"/>
    <w:basedOn w:val="a0"/>
    <w:uiPriority w:val="1"/>
    <w:rsid w:val="00E47A18"/>
    <w:rPr>
      <w:rFonts w:ascii="Times New Roman" w:hAnsi="Times New Roman"/>
      <w:caps/>
      <w:dstrike w:val="0"/>
      <w:sz w:val="26"/>
      <w:vertAlign w:val="baseline"/>
    </w:rPr>
  </w:style>
  <w:style w:type="character" w:styleId="a7">
    <w:name w:val="Hyperlink"/>
    <w:rsid w:val="00CD3854"/>
    <w:rPr>
      <w:color w:val="000080"/>
      <w:u w:val="single"/>
    </w:rPr>
  </w:style>
  <w:style w:type="paragraph" w:styleId="a8">
    <w:name w:val="Body Text"/>
    <w:basedOn w:val="a"/>
    <w:link w:val="a9"/>
    <w:unhideWhenUsed/>
    <w:rsid w:val="008F661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8F66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D14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D1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474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093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Цветовое выделение"/>
    <w:uiPriority w:val="99"/>
    <w:rsid w:val="006C5F04"/>
    <w:rPr>
      <w:b/>
      <w:color w:val="26282F"/>
    </w:rPr>
  </w:style>
  <w:style w:type="paragraph" w:customStyle="1" w:styleId="ab">
    <w:name w:val="Таблицы (моноширинный)"/>
    <w:basedOn w:val="a"/>
    <w:next w:val="a"/>
    <w:uiPriority w:val="99"/>
    <w:rsid w:val="006C5F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05382&amp;date=15.11.2021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RLAW140&amp;n=127062&amp;date=15.11.2021&amp;dst=100024&amp;field=13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88732&amp;date=15.11.2021&amp;dst=42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16CA2-DFD9-4AB8-B478-942C70466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38</Pages>
  <Words>9324</Words>
  <Characters>53147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ivan-koz</dc:creator>
  <cp:lastModifiedBy>win-7</cp:lastModifiedBy>
  <cp:revision>64</cp:revision>
  <cp:lastPrinted>2022-03-30T04:27:00Z</cp:lastPrinted>
  <dcterms:created xsi:type="dcterms:W3CDTF">2021-11-24T11:12:00Z</dcterms:created>
  <dcterms:modified xsi:type="dcterms:W3CDTF">2022-05-12T07:38:00Z</dcterms:modified>
</cp:coreProperties>
</file>